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6D886" w14:textId="77777777" w:rsidR="00BD5C9E" w:rsidRDefault="00BD5C9E" w:rsidP="0002526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0C14F1">
        <w:rPr>
          <w:rFonts w:eastAsia="Times-Bold"/>
          <w:b/>
          <w:bCs/>
          <w:noProof/>
          <w:color w:val="1F4E79" w:themeColor="accent1" w:themeShade="80"/>
          <w:sz w:val="36"/>
          <w:szCs w:val="36"/>
        </w:rPr>
        <w:drawing>
          <wp:inline distT="0" distB="0" distL="0" distR="0" wp14:anchorId="7B16071C" wp14:editId="171BBBCE">
            <wp:extent cx="1028700" cy="1019175"/>
            <wp:effectExtent l="0" t="0" r="0" b="9525"/>
            <wp:docPr id="1" name="obrázek 1" descr="https://www.praha1.cz/app/themes/ys-praha-public/dis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aha1.cz/app/themes/ys-praha-public/dist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D4D0B" w14:textId="77777777" w:rsidR="00025263" w:rsidRDefault="00025263" w:rsidP="000252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Městská část Praha 1</w:t>
      </w:r>
      <w:r>
        <w:rPr>
          <w:rStyle w:val="scxw80398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Zastupitelstvo městské části</w:t>
      </w:r>
      <w:r>
        <w:rPr>
          <w:rStyle w:val="scxw80398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KONTROLNÍ VÝBOR ZMČ PRAHA 1 </w:t>
      </w:r>
      <w:r>
        <w:rPr>
          <w:rStyle w:val="scxw80398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F1179F5" w14:textId="77777777" w:rsidR="00025263" w:rsidRPr="00BD5C9E" w:rsidRDefault="00025263" w:rsidP="0002526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32"/>
          <w:szCs w:val="32"/>
        </w:rPr>
      </w:pPr>
      <w:r w:rsidRPr="00BD5C9E">
        <w:rPr>
          <w:rStyle w:val="normaltextrun"/>
          <w:rFonts w:ascii="Arial" w:hAnsi="Arial" w:cs="Arial"/>
          <w:b/>
          <w:bCs/>
          <w:sz w:val="32"/>
          <w:szCs w:val="32"/>
        </w:rPr>
        <w:t>P</w:t>
      </w:r>
      <w:r w:rsidR="00BD5C9E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BD5C9E">
        <w:rPr>
          <w:rStyle w:val="normaltextrun"/>
          <w:rFonts w:ascii="Arial" w:hAnsi="Arial" w:cs="Arial"/>
          <w:b/>
          <w:bCs/>
          <w:sz w:val="32"/>
          <w:szCs w:val="32"/>
        </w:rPr>
        <w:t>O Z V Á N K A</w:t>
      </w:r>
      <w:r w:rsidRPr="00BD5C9E">
        <w:rPr>
          <w:rStyle w:val="eop"/>
          <w:rFonts w:ascii="Arial" w:hAnsi="Arial" w:cs="Arial"/>
          <w:sz w:val="32"/>
          <w:szCs w:val="32"/>
        </w:rPr>
        <w:t> </w:t>
      </w:r>
    </w:p>
    <w:p w14:paraId="0C80997A" w14:textId="1A6E185F" w:rsidR="00025263" w:rsidRPr="00841064" w:rsidRDefault="00025263" w:rsidP="0084106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3536C6">
        <w:rPr>
          <w:rFonts w:ascii="Calibri" w:hAnsi="Calibri" w:cs="Calibri"/>
          <w:sz w:val="18"/>
          <w:szCs w:val="18"/>
        </w:rPr>
        <w:br/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na </w:t>
      </w:r>
      <w:r w:rsidR="00E31C8A">
        <w:rPr>
          <w:rStyle w:val="normaltextrun"/>
          <w:rFonts w:asciiTheme="minorHAnsi" w:hAnsiTheme="minorHAnsi" w:cstheme="minorHAnsi"/>
          <w:sz w:val="20"/>
          <w:szCs w:val="20"/>
        </w:rPr>
        <w:t>17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BD5C9E"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řádné 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>jednání Kontrolního výboru</w:t>
      </w:r>
    </w:p>
    <w:p w14:paraId="3C8C9F55" w14:textId="3647756F" w:rsidR="00025263" w:rsidRPr="00841064" w:rsidRDefault="00BD5C9E" w:rsidP="0084106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>které</w:t>
      </w:r>
      <w:r w:rsidR="00025263"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se uskuteční </w:t>
      </w:r>
      <w:r w:rsidR="00025263"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dne </w:t>
      </w:r>
      <w:r w:rsidR="00DF4A2F">
        <w:rPr>
          <w:rStyle w:val="normaltextrun"/>
          <w:rFonts w:asciiTheme="minorHAnsi" w:hAnsiTheme="minorHAnsi" w:cstheme="minorHAnsi"/>
          <w:sz w:val="20"/>
          <w:szCs w:val="20"/>
        </w:rPr>
        <w:t>16</w:t>
      </w:r>
      <w:r w:rsidR="00025263" w:rsidRPr="00841064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DF4A2F">
        <w:rPr>
          <w:rStyle w:val="normaltextrun"/>
          <w:rFonts w:asciiTheme="minorHAnsi" w:hAnsiTheme="minorHAnsi" w:cstheme="minorHAnsi"/>
          <w:sz w:val="20"/>
          <w:szCs w:val="20"/>
        </w:rPr>
        <w:t>9</w:t>
      </w:r>
      <w:r w:rsidR="00025263" w:rsidRPr="00841064">
        <w:rPr>
          <w:rStyle w:val="normaltextrun"/>
          <w:rFonts w:asciiTheme="minorHAnsi" w:hAnsiTheme="minorHAnsi" w:cstheme="minorHAnsi"/>
          <w:sz w:val="20"/>
          <w:szCs w:val="20"/>
        </w:rPr>
        <w:t>. 2024 od 16:30 hod.</w:t>
      </w:r>
      <w:r w:rsidR="00025263" w:rsidRPr="00841064">
        <w:rPr>
          <w:rStyle w:val="scxw80398886"/>
          <w:rFonts w:asciiTheme="minorHAnsi" w:hAnsiTheme="minorHAnsi" w:cstheme="minorHAnsi"/>
          <w:sz w:val="20"/>
          <w:szCs w:val="20"/>
        </w:rPr>
        <w:t> </w:t>
      </w:r>
      <w:r w:rsidR="00025263" w:rsidRPr="00841064">
        <w:rPr>
          <w:rFonts w:asciiTheme="minorHAnsi" w:hAnsiTheme="minorHAnsi" w:cstheme="minorHAnsi"/>
          <w:sz w:val="20"/>
          <w:szCs w:val="20"/>
        </w:rPr>
        <w:br/>
      </w:r>
      <w:r w:rsidR="00025263" w:rsidRPr="00841064">
        <w:rPr>
          <w:rStyle w:val="normaltextrun"/>
          <w:rFonts w:asciiTheme="minorHAnsi" w:hAnsiTheme="minorHAnsi" w:cstheme="minorHAnsi"/>
          <w:sz w:val="20"/>
          <w:szCs w:val="20"/>
        </w:rPr>
        <w:t>na ÚMČ Praha 1, Vodičkova 18, v místnosti č. dv. 2</w:t>
      </w:r>
      <w:r w:rsidR="001F2151">
        <w:rPr>
          <w:rStyle w:val="normaltextrun"/>
          <w:rFonts w:asciiTheme="minorHAnsi" w:hAnsiTheme="minorHAnsi" w:cstheme="minorHAnsi"/>
          <w:sz w:val="20"/>
          <w:szCs w:val="20"/>
        </w:rPr>
        <w:t>12</w:t>
      </w:r>
      <w:r w:rsidRPr="00841064"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14:paraId="79C95AB0" w14:textId="3B521B68" w:rsidR="00025263" w:rsidRPr="00841064" w:rsidRDefault="00BE29F5" w:rsidP="008410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025263" w:rsidRPr="00841064">
        <w:rPr>
          <w:rFonts w:asciiTheme="minorHAnsi" w:hAnsiTheme="minorHAnsi" w:cstheme="minorHAnsi"/>
          <w:sz w:val="20"/>
          <w:szCs w:val="20"/>
        </w:rPr>
        <w:br/>
      </w:r>
      <w:r w:rsidR="00BD5C9E" w:rsidRPr="00841064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>P</w:t>
      </w:r>
      <w:r w:rsidR="00025263" w:rsidRPr="00841064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 xml:space="preserve">rogram </w:t>
      </w:r>
      <w:r w:rsidR="00DF4A2F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>17</w:t>
      </w:r>
      <w:r w:rsidR="00025263" w:rsidRPr="00841064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 xml:space="preserve">. </w:t>
      </w:r>
      <w:r w:rsidR="00BD5C9E" w:rsidRPr="00841064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 xml:space="preserve">řádného </w:t>
      </w:r>
      <w:r w:rsidR="00025263" w:rsidRPr="00841064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>jednání</w:t>
      </w:r>
      <w:r w:rsidR="00BD5C9E" w:rsidRPr="00841064">
        <w:rPr>
          <w:rStyle w:val="normaltextrun"/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3AC1B4FF" w14:textId="7EE9D64D" w:rsidR="00661DE2" w:rsidRPr="00841064" w:rsidRDefault="00661DE2" w:rsidP="00661DE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34496664" w14:textId="41CD2797" w:rsidR="00661DE2" w:rsidRPr="00C136D6" w:rsidRDefault="00661DE2" w:rsidP="00661DE2">
      <w:pPr>
        <w:pStyle w:val="Default"/>
        <w:numPr>
          <w:ilvl w:val="3"/>
          <w:numId w:val="6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Úvodní slovo, j</w:t>
      </w:r>
      <w:r w:rsidR="00DF4A2F">
        <w:rPr>
          <w:rFonts w:asciiTheme="minorHAnsi" w:hAnsiTheme="minorHAnsi" w:cstheme="minorHAnsi"/>
          <w:sz w:val="20"/>
          <w:szCs w:val="20"/>
        </w:rPr>
        <w:t>menování ověřovatele zápisu 17</w:t>
      </w:r>
      <w:r>
        <w:rPr>
          <w:rFonts w:asciiTheme="minorHAnsi" w:hAnsiTheme="minorHAnsi" w:cstheme="minorHAnsi"/>
          <w:sz w:val="20"/>
          <w:szCs w:val="20"/>
        </w:rPr>
        <w:t>. jednání,</w:t>
      </w:r>
      <w:r w:rsidRPr="00C136D6">
        <w:rPr>
          <w:rFonts w:asciiTheme="minorHAnsi" w:hAnsiTheme="minorHAnsi" w:cstheme="minorHAnsi"/>
          <w:sz w:val="20"/>
          <w:szCs w:val="20"/>
        </w:rPr>
        <w:t xml:space="preserve"> prezence účastníků</w:t>
      </w:r>
    </w:p>
    <w:p w14:paraId="2840EF9B" w14:textId="508081AA" w:rsidR="009E0B5D" w:rsidRPr="00C136D6" w:rsidRDefault="009E0B5D" w:rsidP="00841064">
      <w:pPr>
        <w:pStyle w:val="Default"/>
        <w:numPr>
          <w:ilvl w:val="3"/>
          <w:numId w:val="6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 w:rsidRPr="00C136D6">
        <w:rPr>
          <w:rFonts w:asciiTheme="minorHAnsi" w:hAnsiTheme="minorHAnsi" w:cstheme="minorHAnsi"/>
          <w:sz w:val="20"/>
          <w:szCs w:val="20"/>
        </w:rPr>
        <w:t>Schválení navrženého programu 1</w:t>
      </w:r>
      <w:r w:rsidR="00DF4A2F">
        <w:rPr>
          <w:rFonts w:asciiTheme="minorHAnsi" w:hAnsiTheme="minorHAnsi" w:cstheme="minorHAnsi"/>
          <w:sz w:val="20"/>
          <w:szCs w:val="20"/>
        </w:rPr>
        <w:t>7</w:t>
      </w:r>
      <w:r w:rsidRPr="00C136D6">
        <w:rPr>
          <w:rFonts w:asciiTheme="minorHAnsi" w:hAnsiTheme="minorHAnsi" w:cstheme="minorHAnsi"/>
          <w:sz w:val="20"/>
          <w:szCs w:val="20"/>
        </w:rPr>
        <w:t>. je</w:t>
      </w:r>
      <w:r w:rsidR="00661DE2">
        <w:rPr>
          <w:rFonts w:asciiTheme="minorHAnsi" w:hAnsiTheme="minorHAnsi" w:cstheme="minorHAnsi"/>
          <w:sz w:val="20"/>
          <w:szCs w:val="20"/>
        </w:rPr>
        <w:t>dnání Kontrolního výboru ZMČ P1</w:t>
      </w:r>
    </w:p>
    <w:p w14:paraId="545D00D3" w14:textId="2340DA48" w:rsidR="00BE29F5" w:rsidRPr="0012241C" w:rsidRDefault="009E0B5D" w:rsidP="00BE29F5">
      <w:pPr>
        <w:pStyle w:val="Odstavecseseznamem"/>
        <w:numPr>
          <w:ilvl w:val="3"/>
          <w:numId w:val="6"/>
        </w:numPr>
        <w:spacing w:before="240" w:line="276" w:lineRule="auto"/>
        <w:ind w:left="720"/>
        <w:rPr>
          <w:rFonts w:cstheme="minorHAnsi"/>
          <w:sz w:val="20"/>
          <w:szCs w:val="20"/>
          <w:u w:val="single"/>
        </w:rPr>
      </w:pPr>
      <w:r w:rsidRPr="00C136D6">
        <w:rPr>
          <w:rFonts w:cstheme="minorHAnsi"/>
          <w:sz w:val="20"/>
          <w:szCs w:val="20"/>
          <w:shd w:val="clear" w:color="auto" w:fill="FFFFFF"/>
        </w:rPr>
        <w:t>Schválení zápisu z</w:t>
      </w:r>
      <w:r w:rsidR="00DF4A2F">
        <w:rPr>
          <w:rFonts w:cstheme="minorHAnsi"/>
          <w:sz w:val="20"/>
          <w:szCs w:val="20"/>
          <w:shd w:val="clear" w:color="auto" w:fill="FFFFFF"/>
        </w:rPr>
        <w:t> 1</w:t>
      </w:r>
      <w:r w:rsidR="00E35EB1">
        <w:rPr>
          <w:rFonts w:cstheme="minorHAnsi"/>
          <w:sz w:val="20"/>
          <w:szCs w:val="20"/>
          <w:shd w:val="clear" w:color="auto" w:fill="FFFFFF"/>
        </w:rPr>
        <w:t>6</w:t>
      </w:r>
      <w:r w:rsidR="00661DE2">
        <w:rPr>
          <w:rFonts w:cstheme="minorHAnsi"/>
          <w:sz w:val="20"/>
          <w:szCs w:val="20"/>
          <w:shd w:val="clear" w:color="auto" w:fill="FFFFFF"/>
        </w:rPr>
        <w:t>.</w:t>
      </w:r>
      <w:r w:rsidRPr="00C136D6">
        <w:rPr>
          <w:rFonts w:cstheme="minorHAnsi"/>
          <w:sz w:val="20"/>
          <w:szCs w:val="20"/>
          <w:shd w:val="clear" w:color="auto" w:fill="FFFFFF"/>
        </w:rPr>
        <w:t xml:space="preserve"> jednání KV ze dne </w:t>
      </w:r>
      <w:r w:rsidR="00D630D8">
        <w:rPr>
          <w:rFonts w:cstheme="minorHAnsi"/>
          <w:sz w:val="20"/>
          <w:szCs w:val="20"/>
          <w:shd w:val="clear" w:color="auto" w:fill="FFFFFF"/>
        </w:rPr>
        <w:t>3</w:t>
      </w:r>
      <w:r w:rsidR="00735735" w:rsidRPr="00C136D6">
        <w:rPr>
          <w:rFonts w:cstheme="minorHAnsi"/>
          <w:sz w:val="20"/>
          <w:szCs w:val="20"/>
          <w:shd w:val="clear" w:color="auto" w:fill="FFFFFF"/>
        </w:rPr>
        <w:t xml:space="preserve">. </w:t>
      </w:r>
      <w:r w:rsidR="00D630D8">
        <w:rPr>
          <w:rFonts w:cstheme="minorHAnsi"/>
          <w:sz w:val="20"/>
          <w:szCs w:val="20"/>
          <w:shd w:val="clear" w:color="auto" w:fill="FFFFFF"/>
        </w:rPr>
        <w:t>6</w:t>
      </w:r>
      <w:r w:rsidR="00735735" w:rsidRPr="00C136D6">
        <w:rPr>
          <w:rFonts w:cstheme="minorHAnsi"/>
          <w:sz w:val="20"/>
          <w:szCs w:val="20"/>
          <w:shd w:val="clear" w:color="auto" w:fill="FFFFFF"/>
        </w:rPr>
        <w:t>. 202</w:t>
      </w:r>
      <w:r w:rsidR="00063A97" w:rsidRPr="00C136D6">
        <w:rPr>
          <w:rFonts w:cstheme="minorHAnsi"/>
          <w:sz w:val="20"/>
          <w:szCs w:val="20"/>
          <w:shd w:val="clear" w:color="auto" w:fill="FFFFFF"/>
        </w:rPr>
        <w:t>4</w:t>
      </w:r>
    </w:p>
    <w:p w14:paraId="0ADD2136" w14:textId="735476B2" w:rsidR="0012241C" w:rsidRPr="0012241C" w:rsidRDefault="0012241C" w:rsidP="00C15E46">
      <w:pPr>
        <w:pStyle w:val="Default"/>
        <w:numPr>
          <w:ilvl w:val="3"/>
          <w:numId w:val="6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 w:rsidRPr="0012241C">
        <w:rPr>
          <w:rFonts w:asciiTheme="minorHAnsi" w:hAnsiTheme="minorHAnsi" w:cstheme="minorHAnsi"/>
          <w:sz w:val="20"/>
          <w:szCs w:val="20"/>
        </w:rPr>
        <w:t xml:space="preserve">Hotel Monastery garden (dříve </w:t>
      </w:r>
      <w:proofErr w:type="spellStart"/>
      <w:r w:rsidRPr="0012241C">
        <w:rPr>
          <w:rFonts w:asciiTheme="minorHAnsi" w:hAnsiTheme="minorHAnsi" w:cstheme="minorHAnsi"/>
          <w:sz w:val="20"/>
          <w:szCs w:val="20"/>
        </w:rPr>
        <w:t>Casa</w:t>
      </w:r>
      <w:proofErr w:type="spellEnd"/>
      <w:r w:rsidRPr="0012241C">
        <w:rPr>
          <w:rFonts w:asciiTheme="minorHAnsi" w:hAnsiTheme="minorHAnsi" w:cstheme="minorHAnsi"/>
          <w:sz w:val="20"/>
          <w:szCs w:val="20"/>
        </w:rPr>
        <w:t xml:space="preserve"> Marcello), </w:t>
      </w:r>
      <w:r w:rsidR="00E31C8A" w:rsidRPr="0012241C">
        <w:rPr>
          <w:rFonts w:asciiTheme="minorHAnsi" w:hAnsiTheme="minorHAnsi" w:cstheme="minorHAnsi"/>
          <w:sz w:val="20"/>
          <w:szCs w:val="20"/>
        </w:rPr>
        <w:t xml:space="preserve">Anežská 8, </w:t>
      </w:r>
      <w:r w:rsidR="00E31C8A">
        <w:rPr>
          <w:rFonts w:asciiTheme="minorHAnsi" w:hAnsiTheme="minorHAnsi" w:cstheme="minorHAnsi"/>
          <w:sz w:val="20"/>
          <w:szCs w:val="20"/>
        </w:rPr>
        <w:t>(pevný</w:t>
      </w:r>
      <w:r w:rsidR="00A91F34" w:rsidRPr="00A91F34">
        <w:rPr>
          <w:rFonts w:asciiTheme="minorHAnsi" w:hAnsiTheme="minorHAnsi" w:cstheme="minorHAnsi"/>
          <w:color w:val="auto"/>
          <w:sz w:val="20"/>
          <w:szCs w:val="20"/>
        </w:rPr>
        <w:t xml:space="preserve"> čas </w:t>
      </w:r>
      <w:r w:rsidR="00E31C8A" w:rsidRPr="00A91F34">
        <w:rPr>
          <w:rFonts w:asciiTheme="minorHAnsi" w:hAnsiTheme="minorHAnsi" w:cstheme="minorHAnsi"/>
          <w:color w:val="auto"/>
          <w:sz w:val="20"/>
          <w:szCs w:val="20"/>
        </w:rPr>
        <w:t>16:45</w:t>
      </w:r>
      <w:r w:rsidR="00E31C8A" w:rsidRPr="0012241C">
        <w:rPr>
          <w:rFonts w:asciiTheme="minorHAnsi" w:hAnsiTheme="minorHAnsi" w:cstheme="minorHAnsi"/>
          <w:color w:val="auto"/>
          <w:sz w:val="20"/>
          <w:szCs w:val="20"/>
        </w:rPr>
        <w:t>) přizván</w:t>
      </w:r>
      <w:r w:rsidRPr="0012241C">
        <w:rPr>
          <w:sz w:val="20"/>
          <w:szCs w:val="20"/>
        </w:rPr>
        <w:t xml:space="preserve"> Mgr. Vaněk</w:t>
      </w:r>
    </w:p>
    <w:p w14:paraId="604FD727" w14:textId="52AC6C17" w:rsidR="0012241C" w:rsidRDefault="0012241C" w:rsidP="0012241C">
      <w:pPr>
        <w:pStyle w:val="Default"/>
        <w:numPr>
          <w:ilvl w:val="3"/>
          <w:numId w:val="6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Nebytové prostory Pařížská 24 a Široká 20 – současná situace, </w:t>
      </w:r>
      <w:r>
        <w:rPr>
          <w:sz w:val="20"/>
          <w:szCs w:val="20"/>
        </w:rPr>
        <w:t xml:space="preserve">je </w:t>
      </w:r>
      <w:r w:rsidRPr="3C28E588">
        <w:rPr>
          <w:sz w:val="20"/>
          <w:szCs w:val="20"/>
        </w:rPr>
        <w:t>přizván</w:t>
      </w:r>
      <w:r>
        <w:rPr>
          <w:sz w:val="20"/>
          <w:szCs w:val="20"/>
        </w:rPr>
        <w:t xml:space="preserve"> Mgr. Vaněk</w:t>
      </w:r>
    </w:p>
    <w:p w14:paraId="2CA8E498" w14:textId="65378D74" w:rsidR="002407E5" w:rsidRPr="00C136D6" w:rsidRDefault="00E35EB1" w:rsidP="002407E5">
      <w:pPr>
        <w:pStyle w:val="Default"/>
        <w:numPr>
          <w:ilvl w:val="3"/>
          <w:numId w:val="6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Informace ze 17</w:t>
      </w:r>
      <w:r w:rsidR="002407E5" w:rsidRPr="00C136D6">
        <w:rPr>
          <w:rFonts w:asciiTheme="minorHAnsi" w:hAnsiTheme="minorHAnsi" w:cstheme="minorHAnsi"/>
          <w:sz w:val="20"/>
          <w:szCs w:val="20"/>
        </w:rPr>
        <w:t>.</w:t>
      </w:r>
      <w:r w:rsidR="00E31C8A">
        <w:rPr>
          <w:rFonts w:asciiTheme="minorHAnsi" w:hAnsiTheme="minorHAnsi" w:cstheme="minorHAnsi"/>
          <w:sz w:val="20"/>
          <w:szCs w:val="20"/>
        </w:rPr>
        <w:t xml:space="preserve"> a 18.</w:t>
      </w:r>
      <w:r w:rsidR="002407E5" w:rsidRPr="00C136D6">
        <w:rPr>
          <w:rFonts w:asciiTheme="minorHAnsi" w:hAnsiTheme="minorHAnsi" w:cstheme="minorHAnsi"/>
          <w:sz w:val="20"/>
          <w:szCs w:val="20"/>
        </w:rPr>
        <w:t xml:space="preserve"> je</w:t>
      </w:r>
      <w:r w:rsidR="00D630D8">
        <w:rPr>
          <w:rFonts w:asciiTheme="minorHAnsi" w:hAnsiTheme="minorHAnsi" w:cstheme="minorHAnsi"/>
          <w:sz w:val="20"/>
          <w:szCs w:val="20"/>
        </w:rPr>
        <w:t>dnání ZMČ P1 (konaného dne 18. 6</w:t>
      </w:r>
      <w:r w:rsidR="002407E5" w:rsidRPr="00C136D6">
        <w:rPr>
          <w:rFonts w:asciiTheme="minorHAnsi" w:hAnsiTheme="minorHAnsi" w:cstheme="minorHAnsi"/>
          <w:sz w:val="20"/>
          <w:szCs w:val="20"/>
        </w:rPr>
        <w:t>. 24</w:t>
      </w:r>
      <w:r w:rsidR="00E31C8A">
        <w:rPr>
          <w:rFonts w:asciiTheme="minorHAnsi" w:hAnsiTheme="minorHAnsi" w:cstheme="minorHAnsi"/>
          <w:sz w:val="20"/>
          <w:szCs w:val="20"/>
        </w:rPr>
        <w:t xml:space="preserve"> a 10. 9. 2024</w:t>
      </w:r>
      <w:r w:rsidR="002407E5" w:rsidRPr="00C136D6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66565C68" w14:textId="76EF3ABA" w:rsidR="002407E5" w:rsidRPr="00C136D6" w:rsidRDefault="00661DE2" w:rsidP="3C28E588">
      <w:pPr>
        <w:pStyle w:val="Odstavecseseznamem"/>
        <w:numPr>
          <w:ilvl w:val="3"/>
          <w:numId w:val="6"/>
        </w:numPr>
        <w:spacing w:before="240"/>
        <w:ind w:left="720"/>
        <w:rPr>
          <w:sz w:val="20"/>
          <w:szCs w:val="20"/>
        </w:rPr>
      </w:pPr>
      <w:r w:rsidRPr="3C28E588">
        <w:rPr>
          <w:sz w:val="20"/>
          <w:szCs w:val="20"/>
        </w:rPr>
        <w:t xml:space="preserve">Ples Prahy </w:t>
      </w:r>
      <w:r w:rsidR="0117366D" w:rsidRPr="3C28E588">
        <w:rPr>
          <w:sz w:val="20"/>
          <w:szCs w:val="20"/>
        </w:rPr>
        <w:t>1–2024</w:t>
      </w:r>
      <w:r w:rsidR="00E35EB1">
        <w:rPr>
          <w:sz w:val="20"/>
          <w:szCs w:val="20"/>
        </w:rPr>
        <w:t xml:space="preserve">, </w:t>
      </w:r>
      <w:r w:rsidR="00380156">
        <w:rPr>
          <w:rFonts w:cstheme="minorHAnsi"/>
          <w:sz w:val="20"/>
          <w:szCs w:val="20"/>
        </w:rPr>
        <w:t>předkládá Martin Motl</w:t>
      </w:r>
      <w:r w:rsidR="00380156">
        <w:rPr>
          <w:sz w:val="20"/>
          <w:szCs w:val="20"/>
        </w:rPr>
        <w:t xml:space="preserve">, </w:t>
      </w:r>
      <w:r w:rsidR="00E35EB1">
        <w:rPr>
          <w:sz w:val="20"/>
          <w:szCs w:val="20"/>
        </w:rPr>
        <w:t xml:space="preserve">bude </w:t>
      </w:r>
      <w:r w:rsidR="006F0767" w:rsidRPr="3C28E588">
        <w:rPr>
          <w:sz w:val="20"/>
          <w:szCs w:val="20"/>
        </w:rPr>
        <w:t>přizván dr. Dětský</w:t>
      </w:r>
    </w:p>
    <w:p w14:paraId="273EC4D9" w14:textId="024F26EB" w:rsidR="00E20B8E" w:rsidRPr="00661DE2" w:rsidRDefault="00034EAB" w:rsidP="003575A0">
      <w:pPr>
        <w:pStyle w:val="Default"/>
        <w:numPr>
          <w:ilvl w:val="3"/>
          <w:numId w:val="6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Podoby tajného hlasování ZMČ a jejich soulad s jednacím řádem ZMČ, </w:t>
      </w:r>
      <w:r w:rsidR="00D630D8">
        <w:rPr>
          <w:rFonts w:asciiTheme="minorHAnsi" w:hAnsiTheme="minorHAnsi" w:cstheme="minorHAnsi"/>
          <w:sz w:val="20"/>
          <w:szCs w:val="20"/>
        </w:rPr>
        <w:t xml:space="preserve">bude </w:t>
      </w:r>
      <w:r>
        <w:rPr>
          <w:rFonts w:cstheme="minorHAnsi"/>
          <w:sz w:val="20"/>
          <w:szCs w:val="20"/>
        </w:rPr>
        <w:t>přizván dr. Dětský</w:t>
      </w:r>
    </w:p>
    <w:p w14:paraId="404E9AB5" w14:textId="336729F1" w:rsidR="00E35EB1" w:rsidRPr="00E31C8A" w:rsidRDefault="00D630D8" w:rsidP="00E35EB1">
      <w:pPr>
        <w:pStyle w:val="Default"/>
        <w:numPr>
          <w:ilvl w:val="3"/>
          <w:numId w:val="6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 xml:space="preserve">Zpráva o činnosti </w:t>
      </w:r>
      <w:r w:rsidRPr="00C136D6">
        <w:rPr>
          <w:sz w:val="20"/>
          <w:szCs w:val="20"/>
        </w:rPr>
        <w:t>Kontrolního výboru</w:t>
      </w:r>
      <w:r w:rsidR="00E35EB1" w:rsidRPr="00E35EB1">
        <w:rPr>
          <w:sz w:val="20"/>
          <w:szCs w:val="20"/>
        </w:rPr>
        <w:t xml:space="preserve"> za 1. pololetí roku 2024</w:t>
      </w:r>
    </w:p>
    <w:p w14:paraId="17C0C324" w14:textId="68EF814E" w:rsidR="00E31C8A" w:rsidRDefault="00E31C8A" w:rsidP="00E31C8A">
      <w:pPr>
        <w:pStyle w:val="Default"/>
        <w:numPr>
          <w:ilvl w:val="3"/>
          <w:numId w:val="6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United </w:t>
      </w:r>
      <w:proofErr w:type="spellStart"/>
      <w:r>
        <w:rPr>
          <w:rFonts w:asciiTheme="minorHAnsi" w:hAnsiTheme="minorHAnsi" w:cstheme="minorHAnsi"/>
          <w:sz w:val="20"/>
          <w:szCs w:val="20"/>
        </w:rPr>
        <w:t>Islands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– předkládá Martin Motl</w:t>
      </w:r>
    </w:p>
    <w:p w14:paraId="47406B25" w14:textId="717A3302" w:rsidR="00E31C8A" w:rsidRPr="00E31C8A" w:rsidRDefault="00E31C8A" w:rsidP="00E31C8A">
      <w:pPr>
        <w:pStyle w:val="Default"/>
        <w:numPr>
          <w:ilvl w:val="3"/>
          <w:numId w:val="6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>Zpráva</w:t>
      </w:r>
      <w:r w:rsidRPr="00C136D6">
        <w:rPr>
          <w:sz w:val="20"/>
          <w:szCs w:val="20"/>
        </w:rPr>
        <w:t xml:space="preserve"> Kontrolního výboru o kontrole plnění úkolů vyplývajících z Rady a Zastupitelstva MČ Prahy 1 </w:t>
      </w:r>
      <w:r>
        <w:rPr>
          <w:sz w:val="20"/>
          <w:szCs w:val="20"/>
        </w:rPr>
        <w:br/>
        <w:t>za 1. pololetí roku 2024</w:t>
      </w:r>
    </w:p>
    <w:p w14:paraId="448996C7" w14:textId="6ADDE26E" w:rsidR="00017229" w:rsidRDefault="00017229" w:rsidP="00661DE2">
      <w:pPr>
        <w:pStyle w:val="Default"/>
        <w:numPr>
          <w:ilvl w:val="3"/>
          <w:numId w:val="6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Průchod </w:t>
      </w:r>
      <w:r w:rsidR="008A595A">
        <w:rPr>
          <w:rFonts w:asciiTheme="minorHAnsi" w:hAnsiTheme="minorHAnsi" w:cstheme="minorHAnsi"/>
          <w:sz w:val="20"/>
          <w:szCs w:val="20"/>
        </w:rPr>
        <w:t>Op</w:t>
      </w:r>
      <w:r w:rsidR="005E6E64">
        <w:rPr>
          <w:rFonts w:asciiTheme="minorHAnsi" w:hAnsiTheme="minorHAnsi" w:cstheme="minorHAnsi"/>
          <w:sz w:val="20"/>
          <w:szCs w:val="20"/>
        </w:rPr>
        <w:t>atovická</w:t>
      </w:r>
      <w:bookmarkStart w:id="0" w:name="_GoBack"/>
      <w:bookmarkEnd w:id="0"/>
      <w:r w:rsidR="008A595A">
        <w:rPr>
          <w:rFonts w:asciiTheme="minorHAnsi" w:hAnsiTheme="minorHAnsi" w:cstheme="minorHAnsi"/>
          <w:sz w:val="20"/>
          <w:szCs w:val="20"/>
        </w:rPr>
        <w:t xml:space="preserve"> – Spálená </w:t>
      </w:r>
      <w:r>
        <w:rPr>
          <w:rFonts w:asciiTheme="minorHAnsi" w:hAnsiTheme="minorHAnsi" w:cstheme="minorHAnsi"/>
          <w:sz w:val="20"/>
          <w:szCs w:val="20"/>
        </w:rPr>
        <w:t xml:space="preserve">– </w:t>
      </w:r>
      <w:r w:rsidR="00D037FB">
        <w:rPr>
          <w:rFonts w:asciiTheme="minorHAnsi" w:hAnsiTheme="minorHAnsi" w:cstheme="minorHAnsi"/>
          <w:sz w:val="20"/>
          <w:szCs w:val="20"/>
        </w:rPr>
        <w:t>podnět občana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037FB">
        <w:rPr>
          <w:rFonts w:asciiTheme="minorHAnsi" w:hAnsiTheme="minorHAnsi" w:cstheme="minorHAnsi"/>
          <w:sz w:val="20"/>
          <w:szCs w:val="20"/>
        </w:rPr>
        <w:t>K. K.</w:t>
      </w:r>
    </w:p>
    <w:p w14:paraId="539B2A2F" w14:textId="77777777" w:rsidR="009E0B5D" w:rsidRPr="00C136D6" w:rsidRDefault="009E0B5D" w:rsidP="00841064">
      <w:pPr>
        <w:pStyle w:val="Default"/>
        <w:numPr>
          <w:ilvl w:val="3"/>
          <w:numId w:val="6"/>
        </w:numPr>
        <w:spacing w:before="240" w:after="20"/>
        <w:ind w:left="720"/>
        <w:rPr>
          <w:rFonts w:asciiTheme="minorHAnsi" w:hAnsiTheme="minorHAnsi" w:cstheme="minorHAnsi"/>
          <w:sz w:val="20"/>
          <w:szCs w:val="20"/>
        </w:rPr>
      </w:pPr>
      <w:r w:rsidRPr="00C136D6">
        <w:rPr>
          <w:rFonts w:asciiTheme="minorHAnsi" w:hAnsiTheme="minorHAnsi" w:cstheme="minorHAnsi"/>
          <w:sz w:val="20"/>
          <w:szCs w:val="20"/>
        </w:rPr>
        <w:t>Různé</w:t>
      </w:r>
    </w:p>
    <w:p w14:paraId="67CE9424" w14:textId="77777777" w:rsidR="00B44286" w:rsidRPr="00C136D6" w:rsidRDefault="00B44286" w:rsidP="00841064">
      <w:pPr>
        <w:rPr>
          <w:sz w:val="20"/>
          <w:szCs w:val="20"/>
        </w:rPr>
      </w:pPr>
    </w:p>
    <w:sectPr w:rsidR="00B44286" w:rsidRPr="00C1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6A75"/>
    <w:multiLevelType w:val="hybridMultilevel"/>
    <w:tmpl w:val="161C7EFC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7B54A5"/>
    <w:multiLevelType w:val="hybridMultilevel"/>
    <w:tmpl w:val="56DC95C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20F56"/>
    <w:multiLevelType w:val="hybridMultilevel"/>
    <w:tmpl w:val="85EE5ACC"/>
    <w:lvl w:ilvl="0" w:tplc="13F4D32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55939"/>
    <w:multiLevelType w:val="hybridMultilevel"/>
    <w:tmpl w:val="895E5C12"/>
    <w:lvl w:ilvl="0" w:tplc="699AB0AE">
      <w:start w:val="7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4147984"/>
    <w:multiLevelType w:val="hybridMultilevel"/>
    <w:tmpl w:val="CEE26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49F62">
      <w:start w:val="1"/>
      <w:numFmt w:val="bullet"/>
      <w:lvlText w:val="-"/>
      <w:lvlJc w:val="left"/>
      <w:pPr>
        <w:ind w:left="1440" w:hanging="360"/>
      </w:pPr>
      <w:rPr>
        <w:rFonts w:ascii="Tms Rmn" w:eastAsiaTheme="minorHAnsi" w:hAnsi="Tms Rmn" w:cs="Tms Rmn" w:hint="default"/>
        <w:b w:val="0"/>
        <w:color w:val="000000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A681F"/>
    <w:multiLevelType w:val="hybridMultilevel"/>
    <w:tmpl w:val="59DEF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63"/>
    <w:rsid w:val="00017229"/>
    <w:rsid w:val="00025263"/>
    <w:rsid w:val="00034EAB"/>
    <w:rsid w:val="00053A7C"/>
    <w:rsid w:val="00063A97"/>
    <w:rsid w:val="0012241C"/>
    <w:rsid w:val="00160564"/>
    <w:rsid w:val="001F2151"/>
    <w:rsid w:val="002407E5"/>
    <w:rsid w:val="002731C5"/>
    <w:rsid w:val="00283AF2"/>
    <w:rsid w:val="003536C6"/>
    <w:rsid w:val="00380156"/>
    <w:rsid w:val="004363CF"/>
    <w:rsid w:val="004B19B3"/>
    <w:rsid w:val="004D1904"/>
    <w:rsid w:val="005E6E64"/>
    <w:rsid w:val="00661DE2"/>
    <w:rsid w:val="006A7EB9"/>
    <w:rsid w:val="006B1F11"/>
    <w:rsid w:val="006F0767"/>
    <w:rsid w:val="007260BC"/>
    <w:rsid w:val="00735735"/>
    <w:rsid w:val="0078688A"/>
    <w:rsid w:val="00792E9E"/>
    <w:rsid w:val="00841064"/>
    <w:rsid w:val="00876569"/>
    <w:rsid w:val="008A595A"/>
    <w:rsid w:val="008D0BC1"/>
    <w:rsid w:val="008F20D8"/>
    <w:rsid w:val="009171FA"/>
    <w:rsid w:val="00975B37"/>
    <w:rsid w:val="009E0B5D"/>
    <w:rsid w:val="009F6FE9"/>
    <w:rsid w:val="00A6460C"/>
    <w:rsid w:val="00A91F34"/>
    <w:rsid w:val="00AF5A40"/>
    <w:rsid w:val="00B10935"/>
    <w:rsid w:val="00B261D4"/>
    <w:rsid w:val="00B44286"/>
    <w:rsid w:val="00B777E7"/>
    <w:rsid w:val="00BC25DF"/>
    <w:rsid w:val="00BD5C9E"/>
    <w:rsid w:val="00BD6870"/>
    <w:rsid w:val="00BE0A00"/>
    <w:rsid w:val="00BE29F5"/>
    <w:rsid w:val="00C136D6"/>
    <w:rsid w:val="00C549E2"/>
    <w:rsid w:val="00CA4ECD"/>
    <w:rsid w:val="00CE6685"/>
    <w:rsid w:val="00D037FB"/>
    <w:rsid w:val="00D35158"/>
    <w:rsid w:val="00D55C72"/>
    <w:rsid w:val="00D630D8"/>
    <w:rsid w:val="00D722E5"/>
    <w:rsid w:val="00DB73D3"/>
    <w:rsid w:val="00DF4A2F"/>
    <w:rsid w:val="00E20B8E"/>
    <w:rsid w:val="00E248A8"/>
    <w:rsid w:val="00E31C8A"/>
    <w:rsid w:val="00E32DC6"/>
    <w:rsid w:val="00E35EB1"/>
    <w:rsid w:val="00F6422B"/>
    <w:rsid w:val="00FF48C4"/>
    <w:rsid w:val="0117366D"/>
    <w:rsid w:val="3C28E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2E00"/>
  <w15:chartTrackingRefBased/>
  <w15:docId w15:val="{281240D4-7B7D-4F05-9F4F-04B31133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2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25263"/>
  </w:style>
  <w:style w:type="character" w:customStyle="1" w:styleId="scxw80398886">
    <w:name w:val="scxw80398886"/>
    <w:basedOn w:val="Standardnpsmoodstavce"/>
    <w:rsid w:val="00025263"/>
  </w:style>
  <w:style w:type="character" w:customStyle="1" w:styleId="eop">
    <w:name w:val="eop"/>
    <w:basedOn w:val="Standardnpsmoodstavce"/>
    <w:rsid w:val="00025263"/>
  </w:style>
  <w:style w:type="paragraph" w:styleId="Bezmezer">
    <w:name w:val="No Spacing"/>
    <w:uiPriority w:val="1"/>
    <w:qFormat/>
    <w:rsid w:val="0002526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75B37"/>
    <w:pPr>
      <w:ind w:left="720"/>
      <w:contextualSpacing/>
    </w:pPr>
  </w:style>
  <w:style w:type="paragraph" w:customStyle="1" w:styleId="Default">
    <w:name w:val="Default"/>
    <w:rsid w:val="009E0B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24347-098e-407c-b27f-5bc645e2576e">
      <Terms xmlns="http://schemas.microsoft.com/office/infopath/2007/PartnerControls"/>
    </lcf76f155ced4ddcb4097134ff3c332f>
    <TaxCatchAll xmlns="b4b2ef82-fbf7-48c4-8c7d-e7e25ff77f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B3A83FFB34E4CA2E58B14B24AE804" ma:contentTypeVersion="11" ma:contentTypeDescription="Create a new document." ma:contentTypeScope="" ma:versionID="5dc623c1a5080d0d065f35fc1af23066">
  <xsd:schema xmlns:xsd="http://www.w3.org/2001/XMLSchema" xmlns:xs="http://www.w3.org/2001/XMLSchema" xmlns:p="http://schemas.microsoft.com/office/2006/metadata/properties" xmlns:ns2="0d324347-098e-407c-b27f-5bc645e2576e" xmlns:ns3="b4b2ef82-fbf7-48c4-8c7d-e7e25ff77fd2" targetNamespace="http://schemas.microsoft.com/office/2006/metadata/properties" ma:root="true" ma:fieldsID="ca92bf7a0c64bd22718046a9b0db2fd4" ns2:_="" ns3:_="">
    <xsd:import namespace="0d324347-098e-407c-b27f-5bc645e2576e"/>
    <xsd:import namespace="b4b2ef82-fbf7-48c4-8c7d-e7e25ff77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24347-098e-407c-b27f-5bc645e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9ccec3d-287c-4a29-b6df-9c14925e2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ef82-fbf7-48c4-8c7d-e7e25ff77f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828d6b-d1a5-4d75-aa76-543fc250bf2c}" ma:internalName="TaxCatchAll" ma:showField="CatchAllData" ma:web="b4b2ef82-fbf7-48c4-8c7d-e7e25ff77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9CD55-3A39-47D4-8695-CAA1E7F73C52}">
  <ds:schemaRefs>
    <ds:schemaRef ds:uri="http://schemas.microsoft.com/office/2006/metadata/properties"/>
    <ds:schemaRef ds:uri="http://schemas.microsoft.com/office/infopath/2007/PartnerControls"/>
    <ds:schemaRef ds:uri="0d324347-098e-407c-b27f-5bc645e2576e"/>
    <ds:schemaRef ds:uri="b4b2ef82-fbf7-48c4-8c7d-e7e25ff77fd2"/>
  </ds:schemaRefs>
</ds:datastoreItem>
</file>

<file path=customXml/itemProps2.xml><?xml version="1.0" encoding="utf-8"?>
<ds:datastoreItem xmlns:ds="http://schemas.openxmlformats.org/officeDocument/2006/customXml" ds:itemID="{3FCE9540-8584-425C-84EB-697132FEA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CC804-8FA3-47ED-BF9E-15A766485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24347-098e-407c-b27f-5bc645e2576e"/>
    <ds:schemaRef ds:uri="b4b2ef82-fbf7-48c4-8c7d-e7e25ff77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Dedeciusová Pavla</dc:creator>
  <cp:keywords/>
  <dc:description/>
  <cp:lastModifiedBy>Dedeciusová Pavla</cp:lastModifiedBy>
  <cp:revision>4</cp:revision>
  <cp:lastPrinted>2024-09-09T12:23:00Z</cp:lastPrinted>
  <dcterms:created xsi:type="dcterms:W3CDTF">2024-09-02T13:37:00Z</dcterms:created>
  <dcterms:modified xsi:type="dcterms:W3CDTF">2024-09-09T13:41:00Z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0x010100287B3A83FFB34E4CA2E58B14B24AE804</vt:lpwstr>
  </property>
  <property fmtid="{D5CDD505-2E9C-101B-9397-08002B2CF9AE}" pid="3" name="MediaServiceImageTags">
    <vt:lpwstr/>
  </property>
</Properties>
</file>