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82" w:rsidRDefault="00021182">
      <w:pPr>
        <w:pStyle w:val="Zkladntext"/>
        <w:jc w:val="both"/>
        <w:rPr>
          <w:u w:val="single"/>
        </w:rPr>
      </w:pPr>
    </w:p>
    <w:p w:rsidR="003F3245" w:rsidRPr="008622F7" w:rsidRDefault="007A046D" w:rsidP="004D6F97">
      <w:pPr>
        <w:contextualSpacing/>
        <w:jc w:val="both"/>
        <w:rPr>
          <w:b/>
          <w:color w:val="000000"/>
        </w:rPr>
      </w:pPr>
      <w:r>
        <w:rPr>
          <w:b/>
          <w:bCs/>
        </w:rPr>
        <w:t>1</w:t>
      </w:r>
      <w:r w:rsidR="000E3929">
        <w:rPr>
          <w:b/>
          <w:bCs/>
        </w:rPr>
        <w:t>42</w:t>
      </w:r>
      <w:r w:rsidR="00A81B23">
        <w:rPr>
          <w:b/>
          <w:bCs/>
        </w:rPr>
        <w:t>.</w:t>
      </w:r>
      <w:r w:rsidR="00DE7E07">
        <w:rPr>
          <w:b/>
          <w:bCs/>
        </w:rPr>
        <w:t xml:space="preserve"> Žádost o poskytnutí informace </w:t>
      </w:r>
      <w:r w:rsidR="007C7F52">
        <w:rPr>
          <w:b/>
          <w:bCs/>
        </w:rPr>
        <w:t xml:space="preserve">– </w:t>
      </w:r>
      <w:r w:rsidR="000E3929" w:rsidRPr="000E3929">
        <w:rPr>
          <w:b/>
          <w:color w:val="000000"/>
        </w:rPr>
        <w:t xml:space="preserve">stavba </w:t>
      </w:r>
      <w:proofErr w:type="gramStart"/>
      <w:r w:rsidR="000E3929" w:rsidRPr="000E3929">
        <w:rPr>
          <w:b/>
          <w:bCs/>
          <w:color w:val="000000"/>
        </w:rPr>
        <w:t>č.p.</w:t>
      </w:r>
      <w:proofErr w:type="gramEnd"/>
      <w:r w:rsidR="000E3929" w:rsidRPr="000E3929">
        <w:rPr>
          <w:b/>
          <w:bCs/>
          <w:color w:val="000000"/>
        </w:rPr>
        <w:t xml:space="preserve"> 71, k. </w:t>
      </w:r>
      <w:proofErr w:type="spellStart"/>
      <w:r w:rsidR="000E3929" w:rsidRPr="000E3929">
        <w:rPr>
          <w:b/>
          <w:bCs/>
          <w:color w:val="000000"/>
        </w:rPr>
        <w:t>ú.</w:t>
      </w:r>
      <w:proofErr w:type="spellEnd"/>
      <w:r w:rsidR="000E3929" w:rsidRPr="000E3929">
        <w:rPr>
          <w:b/>
          <w:bCs/>
          <w:color w:val="000000"/>
        </w:rPr>
        <w:t xml:space="preserve"> Staré Město</w:t>
      </w:r>
      <w:r w:rsidR="000E3929" w:rsidRPr="000E3929">
        <w:rPr>
          <w:b/>
          <w:color w:val="000000"/>
        </w:rPr>
        <w:t xml:space="preserve">, pozemek, </w:t>
      </w:r>
      <w:proofErr w:type="spellStart"/>
      <w:r w:rsidR="000E3929" w:rsidRPr="000E3929">
        <w:rPr>
          <w:b/>
          <w:color w:val="000000"/>
        </w:rPr>
        <w:t>parc</w:t>
      </w:r>
      <w:proofErr w:type="spellEnd"/>
      <w:r w:rsidR="000E3929" w:rsidRPr="000E3929">
        <w:rPr>
          <w:b/>
          <w:color w:val="000000"/>
        </w:rPr>
        <w:t xml:space="preserve">. </w:t>
      </w:r>
      <w:r w:rsidR="008622F7">
        <w:rPr>
          <w:b/>
          <w:color w:val="000000"/>
        </w:rPr>
        <w:br/>
      </w:r>
      <w:r w:rsidR="000E3929" w:rsidRPr="000E3929">
        <w:rPr>
          <w:b/>
          <w:color w:val="000000"/>
        </w:rPr>
        <w:t>č. 60, Kaprova 71/2, Křížovnická 71/14, Praha 1</w:t>
      </w:r>
    </w:p>
    <w:p w:rsidR="00CF593B" w:rsidRPr="00926220" w:rsidRDefault="00CF593B" w:rsidP="00CF593B">
      <w:pPr>
        <w:pStyle w:val="Zkladntext3"/>
      </w:pPr>
      <w:r w:rsidRPr="00926220">
        <w:t>Otázky a odpovědi:</w:t>
      </w:r>
    </w:p>
    <w:p w:rsidR="00892952" w:rsidRDefault="00892952" w:rsidP="00E116BD">
      <w:pPr>
        <w:contextualSpacing/>
        <w:rPr>
          <w:i/>
        </w:rPr>
      </w:pPr>
      <w:r w:rsidRPr="00892952">
        <w:rPr>
          <w:i/>
        </w:rPr>
        <w:t>Ž</w:t>
      </w:r>
      <w:r w:rsidR="009C18D0" w:rsidRPr="00892952">
        <w:rPr>
          <w:i/>
        </w:rPr>
        <w:t>ádost o poskytnutí informace</w:t>
      </w:r>
      <w:r>
        <w:rPr>
          <w:i/>
        </w:rPr>
        <w:t>:</w:t>
      </w:r>
    </w:p>
    <w:p w:rsidR="000E3929" w:rsidRDefault="000E3929" w:rsidP="000E3929">
      <w:pPr>
        <w:jc w:val="both"/>
        <w:rPr>
          <w:color w:val="000000"/>
        </w:rPr>
      </w:pPr>
      <w:r>
        <w:rPr>
          <w:color w:val="000000"/>
        </w:rPr>
        <w:t xml:space="preserve">stavba </w:t>
      </w:r>
      <w:r>
        <w:rPr>
          <w:b/>
          <w:bCs/>
          <w:color w:val="000000"/>
        </w:rPr>
        <w:t>č.</w:t>
      </w:r>
      <w:r w:rsidR="00165A7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p. 71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v katastrálním území Staré Město</w:t>
      </w:r>
      <w:r>
        <w:rPr>
          <w:color w:val="000000"/>
        </w:rPr>
        <w:t xml:space="preserve">, pozemek </w:t>
      </w:r>
      <w:proofErr w:type="spellStart"/>
      <w:r>
        <w:rPr>
          <w:color w:val="000000"/>
        </w:rPr>
        <w:t>parc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č.</w:t>
      </w:r>
      <w:proofErr w:type="gramEnd"/>
      <w:r>
        <w:rPr>
          <w:color w:val="000000"/>
        </w:rPr>
        <w:t xml:space="preserve"> 60 na adrese Kaprova 71/2, Křížovnická 71/14, Praha 1, v katastru nemovitostí vedené jako „objekt k bydlení“ s 19 byty:</w:t>
      </w:r>
    </w:p>
    <w:p w:rsidR="000E3929" w:rsidRDefault="000E3929" w:rsidP="000E3929">
      <w:pPr>
        <w:jc w:val="both"/>
        <w:rPr>
          <w:color w:val="000000"/>
        </w:rPr>
      </w:pP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1</w:t>
      </w:r>
      <w:r>
        <w:rPr>
          <w:i/>
          <w:color w:val="000000"/>
          <w:sz w:val="22"/>
          <w:szCs w:val="22"/>
        </w:rPr>
        <w:t>. sdělení, k jakému účelu užívání je výše uvedená stavba, případně její jednotlivé části, v souladu s platnými předpisy (případně v souladu s předpisy platnými v okamžiku kolaudace či souhlasu s užíváním stavby) a kolaudačním rozhodnutím či souhlasem s užíváním stavby, určena?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2. sdělení, kolik předmětná stavba obsahuje </w:t>
      </w:r>
      <w:r>
        <w:rPr>
          <w:b/>
          <w:bCs/>
          <w:i/>
          <w:color w:val="000000"/>
          <w:sz w:val="22"/>
          <w:szCs w:val="22"/>
        </w:rPr>
        <w:t xml:space="preserve">bytů </w:t>
      </w:r>
      <w:r>
        <w:rPr>
          <w:i/>
          <w:color w:val="000000"/>
          <w:sz w:val="22"/>
          <w:szCs w:val="22"/>
        </w:rPr>
        <w:t>dle definice uvedené v §13 písm. i) zákona 283/2021</w:t>
      </w:r>
      <w:r w:rsidR="007B0B66">
        <w:rPr>
          <w:i/>
          <w:color w:val="000000"/>
          <w:sz w:val="22"/>
          <w:szCs w:val="22"/>
        </w:rPr>
        <w:br/>
      </w:r>
      <w:r>
        <w:rPr>
          <w:i/>
          <w:color w:val="000000"/>
          <w:sz w:val="22"/>
          <w:szCs w:val="22"/>
        </w:rPr>
        <w:t>Sb. v platném znění (stavební zákon), případně dle obdobné definice uvedené v §2 písm. d) Nařízení</w:t>
      </w:r>
      <w:r w:rsidR="007B0B66">
        <w:rPr>
          <w:i/>
          <w:color w:val="000000"/>
          <w:sz w:val="22"/>
          <w:szCs w:val="22"/>
        </w:rPr>
        <w:br/>
      </w:r>
      <w:r>
        <w:rPr>
          <w:i/>
          <w:color w:val="000000"/>
          <w:sz w:val="22"/>
          <w:szCs w:val="22"/>
        </w:rPr>
        <w:t>č. 10/2016 Sb. hl. m. Prahy (Pražské stavební předpisy) ve znění nařízení č. 8/2022 Sb. HMP, či dle</w:t>
      </w:r>
      <w:r w:rsidR="007B0B66">
        <w:rPr>
          <w:i/>
          <w:color w:val="000000"/>
          <w:sz w:val="22"/>
          <w:szCs w:val="22"/>
        </w:rPr>
        <w:br/>
      </w:r>
      <w:r>
        <w:rPr>
          <w:i/>
          <w:color w:val="000000"/>
          <w:sz w:val="22"/>
          <w:szCs w:val="22"/>
        </w:rPr>
        <w:t xml:space="preserve">definice uvedené v </w:t>
      </w:r>
      <w:proofErr w:type="gramStart"/>
      <w:r>
        <w:rPr>
          <w:i/>
          <w:color w:val="000000"/>
          <w:sz w:val="22"/>
          <w:szCs w:val="22"/>
        </w:rPr>
        <w:t>čl.3 (1) b) Vyhlášky</w:t>
      </w:r>
      <w:proofErr w:type="gramEnd"/>
      <w:r>
        <w:rPr>
          <w:i/>
          <w:color w:val="000000"/>
          <w:sz w:val="22"/>
          <w:szCs w:val="22"/>
        </w:rPr>
        <w:t xml:space="preserve"> č. 26/1999 Sb. hl. m. Prahy?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Dle zákona 283/2021 Sb. v platném znění (stavební zákon) se rozumí: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iCs/>
          <w:color w:val="8697B1"/>
          <w:sz w:val="22"/>
          <w:szCs w:val="22"/>
        </w:rPr>
      </w:pPr>
      <w:proofErr w:type="gramStart"/>
      <w:r>
        <w:rPr>
          <w:b/>
          <w:bCs/>
          <w:i/>
          <w:iCs/>
          <w:color w:val="8697B1"/>
          <w:sz w:val="22"/>
          <w:szCs w:val="22"/>
        </w:rPr>
        <w:t>„</w:t>
      </w:r>
      <w:r>
        <w:rPr>
          <w:i/>
          <w:iCs/>
          <w:color w:val="8697B1"/>
          <w:sz w:val="22"/>
          <w:szCs w:val="22"/>
        </w:rPr>
        <w:t>bytem</w:t>
      </w:r>
      <w:proofErr w:type="gramEnd"/>
      <w:r>
        <w:rPr>
          <w:i/>
          <w:iCs/>
          <w:color w:val="8697B1"/>
          <w:sz w:val="22"/>
          <w:szCs w:val="22"/>
        </w:rPr>
        <w:t xml:space="preserve"> soubor místností, popřípadě jedna obytná místnost, který svým stavebně technickým </w:t>
      </w:r>
      <w:proofErr w:type="gramStart"/>
      <w:r>
        <w:rPr>
          <w:i/>
          <w:iCs/>
          <w:color w:val="8697B1"/>
          <w:sz w:val="22"/>
          <w:szCs w:val="22"/>
        </w:rPr>
        <w:t>uspořádáním a</w:t>
      </w:r>
      <w:proofErr w:type="gramEnd"/>
    </w:p>
    <w:p w:rsidR="000E3929" w:rsidRDefault="000E3929" w:rsidP="000E3929">
      <w:pPr>
        <w:autoSpaceDE w:val="0"/>
        <w:autoSpaceDN w:val="0"/>
        <w:adjustRightInd w:val="0"/>
        <w:rPr>
          <w:i/>
          <w:iCs/>
          <w:color w:val="8697B1"/>
          <w:sz w:val="22"/>
          <w:szCs w:val="22"/>
        </w:rPr>
      </w:pPr>
      <w:r>
        <w:rPr>
          <w:i/>
          <w:iCs/>
          <w:color w:val="8697B1"/>
          <w:sz w:val="22"/>
          <w:szCs w:val="22"/>
        </w:rPr>
        <w:t>vybavením splňuje požadavky na trvalé bydlení.“</w:t>
      </w:r>
    </w:p>
    <w:p w:rsidR="000E3929" w:rsidRDefault="000E3929" w:rsidP="000E3929">
      <w:pPr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Dle PSP: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iCs/>
          <w:color w:val="8697B1"/>
          <w:sz w:val="22"/>
          <w:szCs w:val="22"/>
        </w:rPr>
      </w:pPr>
      <w:r>
        <w:rPr>
          <w:i/>
          <w:iCs/>
          <w:color w:val="8697B1"/>
          <w:sz w:val="22"/>
          <w:szCs w:val="22"/>
        </w:rPr>
        <w:t>„bytem soubor místností, popřípadě jedna obytná místnost, který svým stavebně technickým uspořádáním a vybavením splňuje požadavky na trvalé bydlení a je k tomuto účelu užívání určen;“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Dle </w:t>
      </w:r>
      <w:proofErr w:type="spellStart"/>
      <w:r>
        <w:rPr>
          <w:i/>
          <w:color w:val="000000"/>
          <w:sz w:val="22"/>
          <w:szCs w:val="22"/>
        </w:rPr>
        <w:t>vyhl</w:t>
      </w:r>
      <w:proofErr w:type="spellEnd"/>
      <w:r>
        <w:rPr>
          <w:i/>
          <w:color w:val="000000"/>
          <w:sz w:val="22"/>
          <w:szCs w:val="22"/>
        </w:rPr>
        <w:t>. 26/1999: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iCs/>
          <w:color w:val="8697B1"/>
          <w:sz w:val="22"/>
          <w:szCs w:val="22"/>
        </w:rPr>
      </w:pPr>
      <w:r>
        <w:rPr>
          <w:i/>
          <w:iCs/>
          <w:color w:val="8697B1"/>
          <w:sz w:val="22"/>
          <w:szCs w:val="22"/>
        </w:rPr>
        <w:t>„bytem – soubor místností (popřípadě jediná obytná místnost), který svým stavebně technickým uspořádáním a vybavením splňuje požadavky na trvalé bydlení a je k tomuto účelu užívání určen;“</w:t>
      </w:r>
    </w:p>
    <w:p w:rsidR="000E3929" w:rsidRDefault="000E3929" w:rsidP="000E3929">
      <w:pPr>
        <w:autoSpaceDE w:val="0"/>
        <w:autoSpaceDN w:val="0"/>
        <w:adjustRightInd w:val="0"/>
        <w:rPr>
          <w:i/>
          <w:color w:val="000000"/>
          <w:sz w:val="22"/>
          <w:szCs w:val="22"/>
        </w:rPr>
      </w:pP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3. sdělení, kolik předmětná stavba obsahuje </w:t>
      </w:r>
      <w:r>
        <w:rPr>
          <w:b/>
          <w:bCs/>
          <w:i/>
          <w:color w:val="000000"/>
          <w:sz w:val="22"/>
          <w:szCs w:val="22"/>
        </w:rPr>
        <w:t xml:space="preserve">ubytovacích jednotek </w:t>
      </w:r>
      <w:r>
        <w:rPr>
          <w:i/>
          <w:color w:val="000000"/>
          <w:sz w:val="22"/>
          <w:szCs w:val="22"/>
        </w:rPr>
        <w:t>dle definice uvedené v §3 písm. d)</w:t>
      </w:r>
      <w:r w:rsidR="00171FB5">
        <w:rPr>
          <w:i/>
          <w:color w:val="000000"/>
          <w:sz w:val="22"/>
          <w:szCs w:val="22"/>
        </w:rPr>
        <w:br/>
      </w:r>
      <w:r>
        <w:rPr>
          <w:i/>
          <w:color w:val="000000"/>
          <w:sz w:val="22"/>
          <w:szCs w:val="22"/>
        </w:rPr>
        <w:t xml:space="preserve">vyhlášky č. 146/2024 Sb. o požadavcích na výstavbu, případně dle obdobné definice obsažené v §2 písm. y) Nařízení č. 10/2016 Sb. hl. m. Prahy (Pražské stavební předpisy) ve znění nařízení č. 8/2022 Sb. HMP, případně dle definice uvedené v </w:t>
      </w:r>
      <w:proofErr w:type="gramStart"/>
      <w:r>
        <w:rPr>
          <w:i/>
          <w:color w:val="000000"/>
          <w:sz w:val="22"/>
          <w:szCs w:val="22"/>
        </w:rPr>
        <w:t>čl.3 (1) v) Vyhlášky</w:t>
      </w:r>
      <w:proofErr w:type="gramEnd"/>
      <w:r>
        <w:rPr>
          <w:i/>
          <w:color w:val="000000"/>
          <w:sz w:val="22"/>
          <w:szCs w:val="22"/>
        </w:rPr>
        <w:t xml:space="preserve"> č. 26/1999 Sb. hl. m. Prahy?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Dle vyhlášky 146/2024 Sb. o požadavcích na výstavbu se rozumí: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iCs/>
          <w:color w:val="8697B1"/>
          <w:sz w:val="22"/>
          <w:szCs w:val="22"/>
        </w:rPr>
      </w:pPr>
      <w:r>
        <w:rPr>
          <w:i/>
          <w:iCs/>
          <w:color w:val="8697B1"/>
          <w:sz w:val="22"/>
          <w:szCs w:val="22"/>
        </w:rPr>
        <w:t xml:space="preserve">     d) ubytovací jednotkou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iCs/>
          <w:color w:val="8697B1"/>
          <w:sz w:val="22"/>
          <w:szCs w:val="22"/>
        </w:rPr>
      </w:pPr>
      <w:r>
        <w:rPr>
          <w:i/>
          <w:iCs/>
          <w:color w:val="8697B1"/>
          <w:sz w:val="22"/>
          <w:szCs w:val="22"/>
        </w:rPr>
        <w:t>1. jednotlivý pokoj nebo soubor místností, které svým stavebně technickým uspořádáním a vybavením splňují požadavky na přechodné ubytování a jsou k tomuto účelu určeny, nebo</w:t>
      </w:r>
    </w:p>
    <w:p w:rsidR="000E3929" w:rsidRDefault="000E3929" w:rsidP="000E3929">
      <w:pPr>
        <w:jc w:val="both"/>
        <w:rPr>
          <w:i/>
          <w:iCs/>
          <w:color w:val="8697B1"/>
          <w:sz w:val="22"/>
          <w:szCs w:val="22"/>
        </w:rPr>
      </w:pPr>
      <w:r>
        <w:rPr>
          <w:i/>
          <w:iCs/>
          <w:color w:val="8697B1"/>
          <w:sz w:val="22"/>
          <w:szCs w:val="22"/>
        </w:rPr>
        <w:t>2. ubytovací jednotka ve stavbách pro sociální služby.</w:t>
      </w:r>
    </w:p>
    <w:p w:rsidR="000E3929" w:rsidRDefault="000E3929" w:rsidP="000E3929">
      <w:pPr>
        <w:jc w:val="both"/>
        <w:rPr>
          <w:i/>
          <w:iCs/>
          <w:color w:val="8697B1"/>
          <w:sz w:val="22"/>
          <w:szCs w:val="22"/>
        </w:rPr>
      </w:pPr>
    </w:p>
    <w:p w:rsidR="000E3929" w:rsidRDefault="000E3929" w:rsidP="000E392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Dle PSP: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iCs/>
          <w:color w:val="8697B1"/>
          <w:sz w:val="22"/>
          <w:szCs w:val="22"/>
        </w:rPr>
      </w:pPr>
      <w:r>
        <w:rPr>
          <w:i/>
          <w:iCs/>
          <w:color w:val="8697B1"/>
          <w:sz w:val="22"/>
          <w:szCs w:val="22"/>
        </w:rPr>
        <w:t>„ubytovací jednotkou místnost nebo soubor místností, splňující svým stavebně technickým uspořádáním a vybavením požadavky na přechodné ubytování a k tomuto účelu určená, a místnost nebo soubor místností v zařízení sociálních služeb určená k trvalému bydlení, přičemž: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iCs/>
          <w:color w:val="8697B1"/>
          <w:sz w:val="22"/>
          <w:szCs w:val="22"/>
        </w:rPr>
      </w:pPr>
      <w:r>
        <w:rPr>
          <w:i/>
          <w:iCs/>
          <w:color w:val="8697B1"/>
          <w:sz w:val="22"/>
          <w:szCs w:val="22"/>
        </w:rPr>
        <w:t>1. jednotkou krátkodobého ubytování se rozumí ubytovací jednotka, splňující požadavky na krátkodobé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iCs/>
          <w:color w:val="8697B1"/>
          <w:sz w:val="22"/>
          <w:szCs w:val="22"/>
        </w:rPr>
      </w:pPr>
      <w:r>
        <w:rPr>
          <w:i/>
          <w:iCs/>
          <w:color w:val="8697B1"/>
          <w:sz w:val="22"/>
          <w:szCs w:val="22"/>
        </w:rPr>
        <w:t>ubytování a k tomuto účelu určená, například ubytovací jednotka v hotelu nebo penzionu;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iCs/>
          <w:color w:val="8697B1"/>
          <w:sz w:val="22"/>
          <w:szCs w:val="22"/>
        </w:rPr>
      </w:pPr>
      <w:r>
        <w:rPr>
          <w:i/>
          <w:iCs/>
          <w:color w:val="8697B1"/>
          <w:sz w:val="22"/>
          <w:szCs w:val="22"/>
        </w:rPr>
        <w:t>2. jednotkou dlouhodobého ubytování se rozumí ubytovací jednotka, splňující požadavky na dlouhodobé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iCs/>
          <w:color w:val="8697B1"/>
          <w:sz w:val="22"/>
          <w:szCs w:val="22"/>
        </w:rPr>
      </w:pPr>
      <w:r>
        <w:rPr>
          <w:i/>
          <w:iCs/>
          <w:color w:val="8697B1"/>
          <w:sz w:val="22"/>
          <w:szCs w:val="22"/>
        </w:rPr>
        <w:t>ubytování a k tomuto účelu určená, např. ubytovací jednotka v ubytovně; za jednotku dlouhodobého</w:t>
      </w:r>
      <w:r w:rsidR="00872FA2">
        <w:rPr>
          <w:i/>
          <w:iCs/>
          <w:color w:val="8697B1"/>
          <w:sz w:val="22"/>
          <w:szCs w:val="22"/>
        </w:rPr>
        <w:br/>
      </w:r>
      <w:r>
        <w:rPr>
          <w:i/>
          <w:iCs/>
          <w:color w:val="8697B1"/>
          <w:sz w:val="22"/>
          <w:szCs w:val="22"/>
        </w:rPr>
        <w:t>ubytování se považuje i jednotka v zařízení sociálních služeb určená k trvalému bydlení;“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E3929" w:rsidRDefault="000E3929" w:rsidP="000E392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Dle </w:t>
      </w:r>
      <w:proofErr w:type="spellStart"/>
      <w:r>
        <w:rPr>
          <w:color w:val="000000"/>
          <w:sz w:val="22"/>
          <w:szCs w:val="22"/>
        </w:rPr>
        <w:t>vyhl</w:t>
      </w:r>
      <w:proofErr w:type="spellEnd"/>
      <w:r>
        <w:rPr>
          <w:color w:val="000000"/>
          <w:sz w:val="22"/>
          <w:szCs w:val="22"/>
        </w:rPr>
        <w:t>. 26/1999: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iCs/>
          <w:color w:val="8697B1"/>
          <w:sz w:val="22"/>
          <w:szCs w:val="22"/>
        </w:rPr>
      </w:pPr>
      <w:r>
        <w:rPr>
          <w:i/>
          <w:iCs/>
          <w:color w:val="8697B1"/>
          <w:sz w:val="22"/>
          <w:szCs w:val="22"/>
        </w:rPr>
        <w:t>„ubytovací jednotkou – jednotlivý pokoj nebo soubor místností, které svým stavebně technickým uspořádáním a vybavením splňují požadavky na přechodné ubytování a jsou k tomuto účelu užívání určeny;“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iCs/>
          <w:color w:val="8697B1"/>
          <w:sz w:val="22"/>
          <w:szCs w:val="22"/>
        </w:rPr>
      </w:pP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</w:t>
      </w:r>
      <w:r>
        <w:rPr>
          <w:i/>
          <w:color w:val="000000"/>
          <w:sz w:val="22"/>
          <w:szCs w:val="22"/>
        </w:rPr>
        <w:t xml:space="preserve">. </w:t>
      </w:r>
      <w:r>
        <w:rPr>
          <w:b/>
          <w:bCs/>
          <w:i/>
          <w:color w:val="000000"/>
          <w:sz w:val="22"/>
          <w:szCs w:val="22"/>
        </w:rPr>
        <w:t>V případě, že stavba nebo její část obsahuje povolené a/nebo kolaudované ubytovací jednotky</w:t>
      </w:r>
      <w:r>
        <w:rPr>
          <w:i/>
          <w:color w:val="000000"/>
          <w:sz w:val="22"/>
          <w:szCs w:val="22"/>
        </w:rPr>
        <w:t>, žádáme o: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a. kopie rozhodnutí či souhlasu/ů stavebního úřadu povolujících změnu účelu užívání stavby vč. závazných stanovisek dotčených orgánů státní správy;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b. kopie kolaudačního souhlasu/ů či souhlasu/ů s užíváním stavby včetně příslušných závazných stanovisek dotčených orgánů státní správy, souvisejících s výše uvedenou stavbou </w:t>
      </w:r>
      <w:proofErr w:type="gramStart"/>
      <w:r>
        <w:rPr>
          <w:i/>
          <w:color w:val="000000"/>
          <w:sz w:val="22"/>
          <w:szCs w:val="22"/>
        </w:rPr>
        <w:t>č.p.</w:t>
      </w:r>
      <w:proofErr w:type="gramEnd"/>
      <w:r>
        <w:rPr>
          <w:i/>
          <w:color w:val="000000"/>
          <w:sz w:val="22"/>
          <w:szCs w:val="22"/>
        </w:rPr>
        <w:t xml:space="preserve"> 71 na parcele č. 60, </w:t>
      </w:r>
      <w:proofErr w:type="spellStart"/>
      <w:r>
        <w:rPr>
          <w:i/>
          <w:color w:val="000000"/>
          <w:sz w:val="22"/>
          <w:szCs w:val="22"/>
        </w:rPr>
        <w:t>k.ú</w:t>
      </w:r>
      <w:proofErr w:type="spellEnd"/>
      <w:r>
        <w:rPr>
          <w:i/>
          <w:color w:val="000000"/>
          <w:sz w:val="22"/>
          <w:szCs w:val="22"/>
        </w:rPr>
        <w:t>. Staré Město.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5. </w:t>
      </w:r>
      <w:r>
        <w:rPr>
          <w:b/>
          <w:bCs/>
          <w:i/>
          <w:color w:val="000000"/>
          <w:sz w:val="22"/>
          <w:szCs w:val="22"/>
        </w:rPr>
        <w:t>sdělení, zda stavební úřad k dnešnímu datu eviduje: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a. stavebníkem či jeho zástupcem podané žádosti o změnu užívání stavby či její části na ubytovací jednotky či ubytovací zařízení, a pokud ano, tak údaje o nich a poskytnutí kopií závazných stanovisek dotčených orgánů státní správy;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b. </w:t>
      </w:r>
      <w:proofErr w:type="gramStart"/>
      <w:r>
        <w:rPr>
          <w:i/>
          <w:color w:val="000000"/>
          <w:sz w:val="22"/>
          <w:szCs w:val="22"/>
        </w:rPr>
        <w:t>stavebním</w:t>
      </w:r>
      <w:proofErr w:type="gramEnd"/>
      <w:r>
        <w:rPr>
          <w:i/>
          <w:color w:val="000000"/>
          <w:sz w:val="22"/>
          <w:szCs w:val="22"/>
        </w:rPr>
        <w:t xml:space="preserve"> úřadem zahájené řízení o změně užívání stavby či její části za tímto účelem, a pokud ano, tak údaje o nich a poskytnutí kopií závazných stanovisek dotčených orgánů státní správy;</w:t>
      </w:r>
    </w:p>
    <w:p w:rsidR="000E3929" w:rsidRDefault="000E3929" w:rsidP="000E3929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c. stavebním úřadem vydané rozhodnutí či jiné opatření za účelem změny užívání stavby či její části, avšak dosud změna nebyla kolaudována, a pokud ano, tak údaje o nich a poskytnutí kopií závazných stanovisek dotčených orgánů státní správy.</w:t>
      </w:r>
    </w:p>
    <w:p w:rsidR="00ED6450" w:rsidRDefault="00ED6450" w:rsidP="00ED6450">
      <w:pPr>
        <w:pStyle w:val="Zkladntext21"/>
        <w:shd w:val="clear" w:color="auto" w:fill="auto"/>
        <w:spacing w:after="204" w:line="190" w:lineRule="exact"/>
        <w:rPr>
          <w:sz w:val="24"/>
          <w:szCs w:val="24"/>
        </w:rPr>
      </w:pPr>
      <w:r w:rsidRPr="00ED6450">
        <w:rPr>
          <w:sz w:val="24"/>
          <w:szCs w:val="24"/>
        </w:rPr>
        <w:t>Povinný subjekt poskytl dokumenty k bodu 1 až 4</w:t>
      </w:r>
      <w:r>
        <w:rPr>
          <w:sz w:val="24"/>
          <w:szCs w:val="24"/>
        </w:rPr>
        <w:t xml:space="preserve"> – Kolaudační souhlas s užíváním stavby</w:t>
      </w:r>
      <w:r w:rsidR="006F6F39">
        <w:rPr>
          <w:sz w:val="24"/>
          <w:szCs w:val="24"/>
        </w:rPr>
        <w:t>.</w:t>
      </w:r>
    </w:p>
    <w:p w:rsidR="00DB3791" w:rsidRPr="00ED6450" w:rsidRDefault="00ED6450" w:rsidP="001013A9">
      <w:pPr>
        <w:pStyle w:val="Zkladntext21"/>
        <w:shd w:val="clear" w:color="auto" w:fill="auto"/>
        <w:spacing w:after="204" w:line="19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5 – </w:t>
      </w:r>
      <w:r w:rsidR="007231C3">
        <w:rPr>
          <w:sz w:val="24"/>
          <w:szCs w:val="24"/>
        </w:rPr>
        <w:t>p</w:t>
      </w:r>
      <w:r w:rsidR="007231C3" w:rsidRPr="00ED6450">
        <w:rPr>
          <w:sz w:val="24"/>
          <w:szCs w:val="24"/>
        </w:rPr>
        <w:t xml:space="preserve">ovinný subjekt </w:t>
      </w:r>
      <w:r>
        <w:rPr>
          <w:sz w:val="24"/>
          <w:szCs w:val="24"/>
        </w:rPr>
        <w:t xml:space="preserve">k dnešnímu dni neeviduje žádnou novou žádost o změnu užívání, nevede žádné řízení, tudíž nevydal žádné rozhodnutí. </w:t>
      </w:r>
    </w:p>
    <w:p w:rsidR="00B17EBC" w:rsidRPr="00B17EBC" w:rsidRDefault="00B17EBC" w:rsidP="00B17EBC"/>
    <w:p w:rsidR="00A53CCC" w:rsidRPr="00A53CCC" w:rsidRDefault="007C1C9F" w:rsidP="00AC2CAE">
      <w:pPr>
        <w:jc w:val="both"/>
      </w:pPr>
      <w:r>
        <w:t>(žádost byla podána</w:t>
      </w:r>
      <w:r w:rsidR="00DE0D59">
        <w:t xml:space="preserve"> </w:t>
      </w:r>
      <w:r>
        <w:t>d</w:t>
      </w:r>
      <w:r w:rsidR="007A046D">
        <w:t>n</w:t>
      </w:r>
      <w:r>
        <w:t>e</w:t>
      </w:r>
      <w:r w:rsidR="00633281">
        <w:t xml:space="preserve"> </w:t>
      </w:r>
      <w:proofErr w:type="gramStart"/>
      <w:r w:rsidR="00805E34">
        <w:t>0</w:t>
      </w:r>
      <w:r w:rsidR="00ED6450">
        <w:t>3</w:t>
      </w:r>
      <w:r w:rsidR="00D41511">
        <w:t>.0</w:t>
      </w:r>
      <w:r w:rsidR="00ED6450">
        <w:t>9</w:t>
      </w:r>
      <w:r>
        <w:t>.20</w:t>
      </w:r>
      <w:r w:rsidR="00EC5A4A">
        <w:t>2</w:t>
      </w:r>
      <w:r w:rsidR="00F35DA2">
        <w:t>4</w:t>
      </w:r>
      <w:proofErr w:type="gramEnd"/>
      <w:r w:rsidR="004B0D4B">
        <w:t xml:space="preserve"> a vyřízena</w:t>
      </w:r>
      <w:r w:rsidR="003F3245">
        <w:t xml:space="preserve"> dne</w:t>
      </w:r>
      <w:r w:rsidR="00633281">
        <w:t xml:space="preserve"> </w:t>
      </w:r>
      <w:r w:rsidR="00ED6450">
        <w:t>16</w:t>
      </w:r>
      <w:r w:rsidR="003F3245">
        <w:t>.</w:t>
      </w:r>
      <w:r w:rsidR="00D41511">
        <w:t>0</w:t>
      </w:r>
      <w:r w:rsidR="00ED6450">
        <w:t>9</w:t>
      </w:r>
      <w:r w:rsidR="00D41511">
        <w:t>.</w:t>
      </w:r>
      <w:r w:rsidR="003F3245">
        <w:t>2024</w:t>
      </w:r>
      <w:r w:rsidR="00416618">
        <w:t xml:space="preserve"> </w:t>
      </w:r>
      <w:r w:rsidR="00596EC9" w:rsidRPr="00B17EBC">
        <w:rPr>
          <w:i/>
        </w:rPr>
        <w:t>–</w:t>
      </w:r>
      <w:r w:rsidR="007C53AB">
        <w:t xml:space="preserve"> </w:t>
      </w:r>
      <w:r w:rsidR="00F35DA2">
        <w:t>řeš</w:t>
      </w:r>
      <w:r w:rsidR="002003A6">
        <w:t>il</w:t>
      </w:r>
      <w:r w:rsidR="00DE0D59">
        <w:t xml:space="preserve"> </w:t>
      </w:r>
      <w:r w:rsidR="00ED6450">
        <w:t>Stavební úřad</w:t>
      </w:r>
      <w:r w:rsidR="00805E34">
        <w:t xml:space="preserve"> </w:t>
      </w:r>
      <w:r w:rsidR="00A81B23">
        <w:t>ÚMČ Praha 1)</w:t>
      </w:r>
      <w:r w:rsidR="00A53CCC">
        <w:t xml:space="preserve">  </w:t>
      </w:r>
    </w:p>
    <w:p w:rsidR="00A53CCC" w:rsidRPr="00A53CCC" w:rsidRDefault="00A53CCC" w:rsidP="00A53CCC"/>
    <w:p w:rsidR="001F66A5" w:rsidRPr="003F3540" w:rsidRDefault="007A046D" w:rsidP="004F0328">
      <w:pPr>
        <w:jc w:val="both"/>
        <w:rPr>
          <w:b/>
          <w:bCs/>
        </w:rPr>
      </w:pPr>
      <w:r w:rsidRPr="00A53CCC">
        <w:rPr>
          <w:b/>
        </w:rPr>
        <w:t>1</w:t>
      </w:r>
      <w:r w:rsidR="00881986">
        <w:rPr>
          <w:b/>
        </w:rPr>
        <w:t>4</w:t>
      </w:r>
      <w:r w:rsidR="00A53CCC" w:rsidRPr="00A53CCC">
        <w:rPr>
          <w:b/>
        </w:rPr>
        <w:t>3</w:t>
      </w:r>
      <w:r w:rsidR="00015AFF" w:rsidRPr="00A53CCC">
        <w:rPr>
          <w:b/>
        </w:rPr>
        <w:t xml:space="preserve">. Žádost o poskytnutí informace </w:t>
      </w:r>
      <w:r w:rsidR="00EC1700" w:rsidRPr="00A53CCC">
        <w:rPr>
          <w:b/>
        </w:rPr>
        <w:t>–</w:t>
      </w:r>
      <w:r w:rsidR="001F66A5" w:rsidRPr="001F66A5">
        <w:rPr>
          <w:bCs/>
          <w:i/>
        </w:rPr>
        <w:t xml:space="preserve"> </w:t>
      </w:r>
      <w:r w:rsidR="003F3540" w:rsidRPr="003F3540">
        <w:rPr>
          <w:b/>
          <w:color w:val="000000"/>
          <w:lang w:bidi="cs-CZ"/>
        </w:rPr>
        <w:t>Veřejná soutěž o nejvhodnější nabídku na pronájem</w:t>
      </w:r>
      <w:r w:rsidR="003F3540" w:rsidRPr="00CA1946">
        <w:rPr>
          <w:i/>
          <w:color w:val="000000"/>
          <w:lang w:bidi="cs-CZ"/>
        </w:rPr>
        <w:t xml:space="preserve"> </w:t>
      </w:r>
      <w:r w:rsidR="003F3540" w:rsidRPr="003F3540">
        <w:rPr>
          <w:b/>
          <w:color w:val="000000"/>
          <w:lang w:bidi="cs-CZ"/>
        </w:rPr>
        <w:t xml:space="preserve">pozemku </w:t>
      </w:r>
      <w:proofErr w:type="spellStart"/>
      <w:r w:rsidR="003F3540" w:rsidRPr="003F3540">
        <w:rPr>
          <w:b/>
          <w:color w:val="000000"/>
          <w:lang w:bidi="cs-CZ"/>
        </w:rPr>
        <w:t>par</w:t>
      </w:r>
      <w:r w:rsidR="00144427">
        <w:rPr>
          <w:b/>
          <w:color w:val="000000"/>
          <w:lang w:bidi="cs-CZ"/>
        </w:rPr>
        <w:t>c</w:t>
      </w:r>
      <w:proofErr w:type="spellEnd"/>
      <w:r w:rsidR="003F3540" w:rsidRPr="003F3540">
        <w:rPr>
          <w:b/>
          <w:color w:val="000000"/>
          <w:lang w:bidi="cs-CZ"/>
        </w:rPr>
        <w:t xml:space="preserve">. </w:t>
      </w:r>
      <w:proofErr w:type="gramStart"/>
      <w:r w:rsidR="003F3540" w:rsidRPr="003F3540">
        <w:rPr>
          <w:b/>
          <w:color w:val="000000"/>
          <w:lang w:bidi="cs-CZ"/>
        </w:rPr>
        <w:t>č.</w:t>
      </w:r>
      <w:proofErr w:type="gramEnd"/>
      <w:r w:rsidR="003F3540" w:rsidRPr="003F3540">
        <w:rPr>
          <w:b/>
          <w:color w:val="000000"/>
          <w:lang w:bidi="cs-CZ"/>
        </w:rPr>
        <w:t xml:space="preserve"> 952,</w:t>
      </w:r>
      <w:r w:rsidR="003F3540">
        <w:rPr>
          <w:b/>
          <w:color w:val="000000"/>
          <w:lang w:bidi="cs-CZ"/>
        </w:rPr>
        <w:t xml:space="preserve"> </w:t>
      </w:r>
      <w:r w:rsidR="003F3540" w:rsidRPr="003F3540">
        <w:rPr>
          <w:b/>
          <w:color w:val="000000"/>
          <w:lang w:bidi="cs-CZ"/>
        </w:rPr>
        <w:t>Palác Žofín</w:t>
      </w:r>
      <w:r w:rsidR="003F3540">
        <w:rPr>
          <w:b/>
          <w:color w:val="000000"/>
          <w:lang w:bidi="cs-CZ"/>
        </w:rPr>
        <w:t>, Praha 1</w:t>
      </w:r>
    </w:p>
    <w:p w:rsidR="00A53CCC" w:rsidRPr="00A53CCC" w:rsidRDefault="00DE7E07" w:rsidP="00A53CCC">
      <w:r>
        <w:t>Otázky a odpovědi:</w:t>
      </w:r>
    </w:p>
    <w:p w:rsidR="00B37908" w:rsidRPr="001F66A5" w:rsidRDefault="00DE7E07" w:rsidP="001F66A5">
      <w:r>
        <w:t>Žádost o poskytnutí informace</w:t>
      </w:r>
      <w:r w:rsidR="00497E1C">
        <w:t>:</w:t>
      </w:r>
      <w:r w:rsidR="00E116BD">
        <w:t xml:space="preserve"> </w:t>
      </w:r>
    </w:p>
    <w:p w:rsidR="00CA1946" w:rsidRPr="00CA1946" w:rsidRDefault="00CA1946" w:rsidP="00CA1946">
      <w:pPr>
        <w:pStyle w:val="Zkladntext21"/>
        <w:shd w:val="clear" w:color="auto" w:fill="auto"/>
        <w:spacing w:after="252" w:line="310" w:lineRule="exact"/>
        <w:jc w:val="both"/>
        <w:rPr>
          <w:i/>
          <w:sz w:val="24"/>
          <w:szCs w:val="24"/>
        </w:rPr>
      </w:pPr>
      <w:r w:rsidRPr="00CA1946">
        <w:rPr>
          <w:i/>
          <w:color w:val="000000"/>
          <w:sz w:val="24"/>
          <w:szCs w:val="24"/>
          <w:lang w:bidi="cs-CZ"/>
        </w:rPr>
        <w:t xml:space="preserve">Žadatel tímto zdvořile žádá o poskytnutí informací dle zák. č. 106/1999 Sb. o svobodném přístupu k informacím, a to v souvislosti s vyhlášenou Veřejnou soutěží o nejvhodnější nabídku na pronájem pozemku pare. </w:t>
      </w:r>
      <w:proofErr w:type="gramStart"/>
      <w:r w:rsidRPr="00CA1946">
        <w:rPr>
          <w:i/>
          <w:color w:val="000000"/>
          <w:sz w:val="24"/>
          <w:szCs w:val="24"/>
          <w:lang w:bidi="cs-CZ"/>
        </w:rPr>
        <w:t>č.</w:t>
      </w:r>
      <w:proofErr w:type="gramEnd"/>
      <w:r w:rsidRPr="00CA1946">
        <w:rPr>
          <w:i/>
          <w:color w:val="000000"/>
          <w:sz w:val="24"/>
          <w:szCs w:val="24"/>
          <w:lang w:bidi="cs-CZ"/>
        </w:rPr>
        <w:t xml:space="preserve"> 952, jehož součástí je stavba čp. 226, objekt občanské vybavenosti (Palác Žofín), pozemků pare. č. 2408/1, pare. č. 2408/2, pare. č. 2408/3 a části pare. č. 2407/3, vše v katastrálním území Nové Město (dle vymezení v GP č. 2880-16/2024 vyhotovitele G S G spol. s r.o. a situačním náčrtem), která byla vyhlášena Usnesením č. UR24_0468 ze dne 30. dubna 2024 a v souvislosti s vyhodnocením této veřejné soutěže přijaté Usnesením Rady Městské části č. UR24 0962 ze dne 3. září 2024.</w:t>
      </w:r>
    </w:p>
    <w:p w:rsidR="00CA1946" w:rsidRPr="00CA1946" w:rsidRDefault="00CA1946" w:rsidP="00CA1946">
      <w:pPr>
        <w:pStyle w:val="Zkladntext21"/>
        <w:shd w:val="clear" w:color="auto" w:fill="auto"/>
        <w:spacing w:after="198" w:line="220" w:lineRule="exact"/>
        <w:rPr>
          <w:i/>
          <w:sz w:val="24"/>
          <w:szCs w:val="24"/>
        </w:rPr>
      </w:pPr>
      <w:r w:rsidRPr="00CA1946">
        <w:rPr>
          <w:i/>
          <w:color w:val="000000"/>
          <w:sz w:val="24"/>
          <w:szCs w:val="24"/>
          <w:lang w:bidi="cs-CZ"/>
        </w:rPr>
        <w:t xml:space="preserve">       Žadatel požaduje:</w:t>
      </w:r>
    </w:p>
    <w:p w:rsidR="00CA1946" w:rsidRPr="00CA1946" w:rsidRDefault="00CA1946" w:rsidP="00CA1946">
      <w:pPr>
        <w:pStyle w:val="Zkladntext21"/>
        <w:numPr>
          <w:ilvl w:val="0"/>
          <w:numId w:val="25"/>
        </w:numPr>
        <w:shd w:val="clear" w:color="auto" w:fill="auto"/>
        <w:spacing w:line="288" w:lineRule="exact"/>
        <w:jc w:val="both"/>
        <w:rPr>
          <w:i/>
          <w:sz w:val="24"/>
          <w:szCs w:val="24"/>
        </w:rPr>
      </w:pPr>
      <w:r w:rsidRPr="00CA1946">
        <w:rPr>
          <w:i/>
          <w:color w:val="000000"/>
          <w:sz w:val="24"/>
          <w:szCs w:val="24"/>
          <w:lang w:bidi="cs-CZ"/>
        </w:rPr>
        <w:t>fotokopii nabídky do veřejné soutěže podané dne 31. července 2024 společností Zátiší Catering</w:t>
      </w:r>
    </w:p>
    <w:p w:rsidR="00CA1946" w:rsidRPr="00CA1946" w:rsidRDefault="00CA1946" w:rsidP="00CA1946">
      <w:pPr>
        <w:pStyle w:val="Zkladntext21"/>
        <w:shd w:val="clear" w:color="auto" w:fill="auto"/>
        <w:ind w:left="740"/>
        <w:jc w:val="both"/>
        <w:rPr>
          <w:i/>
          <w:sz w:val="24"/>
          <w:szCs w:val="24"/>
        </w:rPr>
      </w:pPr>
      <w:r w:rsidRPr="00CA1946">
        <w:rPr>
          <w:i/>
          <w:color w:val="000000"/>
          <w:sz w:val="24"/>
          <w:szCs w:val="24"/>
          <w:lang w:bidi="cs-CZ"/>
        </w:rPr>
        <w:t xml:space="preserve">     Group a.s., IČ: 152 69 574, ÚMČP1 379108/2024,</w:t>
      </w:r>
    </w:p>
    <w:p w:rsidR="00CA1946" w:rsidRPr="00CA1946" w:rsidRDefault="00CA1946" w:rsidP="00CA1946">
      <w:pPr>
        <w:pStyle w:val="Zkladntext21"/>
        <w:numPr>
          <w:ilvl w:val="0"/>
          <w:numId w:val="25"/>
        </w:numPr>
        <w:shd w:val="clear" w:color="auto" w:fill="auto"/>
        <w:spacing w:line="288" w:lineRule="exact"/>
        <w:jc w:val="both"/>
        <w:rPr>
          <w:i/>
          <w:sz w:val="24"/>
          <w:szCs w:val="24"/>
        </w:rPr>
      </w:pPr>
      <w:r w:rsidRPr="00CA1946">
        <w:rPr>
          <w:i/>
          <w:color w:val="000000"/>
          <w:sz w:val="24"/>
          <w:szCs w:val="24"/>
          <w:lang w:bidi="cs-CZ"/>
        </w:rPr>
        <w:t>fotokopii protokolu z otevírání obálek ze dne 13. srpna 2024,</w:t>
      </w:r>
    </w:p>
    <w:p w:rsidR="00CA1946" w:rsidRPr="00CA1946" w:rsidRDefault="00CA1946" w:rsidP="00CA1946">
      <w:pPr>
        <w:pStyle w:val="Zkladntext21"/>
        <w:numPr>
          <w:ilvl w:val="0"/>
          <w:numId w:val="25"/>
        </w:numPr>
        <w:shd w:val="clear" w:color="auto" w:fill="auto"/>
        <w:spacing w:line="288" w:lineRule="exact"/>
        <w:jc w:val="both"/>
        <w:rPr>
          <w:i/>
          <w:sz w:val="24"/>
          <w:szCs w:val="24"/>
        </w:rPr>
      </w:pPr>
      <w:r w:rsidRPr="00CA1946">
        <w:rPr>
          <w:i/>
          <w:color w:val="000000"/>
          <w:sz w:val="24"/>
          <w:szCs w:val="24"/>
          <w:lang w:bidi="cs-CZ"/>
        </w:rPr>
        <w:t>fotokopii protokolu z hodnocení nabídek podaných do soutěže dne 16. srpna 2024,</w:t>
      </w:r>
    </w:p>
    <w:p w:rsidR="00CA1946" w:rsidRPr="00CA1946" w:rsidRDefault="00CA1946" w:rsidP="00CA1946">
      <w:pPr>
        <w:pStyle w:val="Zkladntext21"/>
        <w:numPr>
          <w:ilvl w:val="0"/>
          <w:numId w:val="25"/>
        </w:numPr>
        <w:shd w:val="clear" w:color="auto" w:fill="auto"/>
        <w:spacing w:line="288" w:lineRule="exact"/>
        <w:jc w:val="both"/>
        <w:rPr>
          <w:i/>
          <w:sz w:val="24"/>
          <w:szCs w:val="24"/>
        </w:rPr>
      </w:pPr>
      <w:r w:rsidRPr="00CA1946">
        <w:rPr>
          <w:i/>
          <w:color w:val="000000"/>
          <w:sz w:val="24"/>
          <w:szCs w:val="24"/>
          <w:lang w:bidi="cs-CZ"/>
        </w:rPr>
        <w:t>fotokopii zápisu č. 24/2024 ze dne 21. srpna 2024 z jednání komise obecného majetku RMČP1,</w:t>
      </w:r>
    </w:p>
    <w:p w:rsidR="00CA1946" w:rsidRPr="00CA1946" w:rsidRDefault="00CA1946" w:rsidP="00CA1946">
      <w:pPr>
        <w:pStyle w:val="Zkladntext21"/>
        <w:numPr>
          <w:ilvl w:val="0"/>
          <w:numId w:val="25"/>
        </w:numPr>
        <w:shd w:val="clear" w:color="auto" w:fill="auto"/>
        <w:spacing w:line="288" w:lineRule="exact"/>
        <w:jc w:val="both"/>
        <w:rPr>
          <w:i/>
          <w:sz w:val="24"/>
          <w:szCs w:val="24"/>
        </w:rPr>
      </w:pPr>
      <w:r w:rsidRPr="00CA1946">
        <w:rPr>
          <w:i/>
          <w:color w:val="000000"/>
          <w:sz w:val="24"/>
          <w:szCs w:val="24"/>
          <w:lang w:bidi="cs-CZ"/>
        </w:rPr>
        <w:t>fotokopii protokolu z hodnocení nabídek ve II. kole ze dne 3. září 2024,</w:t>
      </w:r>
    </w:p>
    <w:p w:rsidR="00CA1946" w:rsidRPr="00CA1946" w:rsidRDefault="00CA1946" w:rsidP="00CA1946">
      <w:pPr>
        <w:pStyle w:val="Zkladntext21"/>
        <w:numPr>
          <w:ilvl w:val="0"/>
          <w:numId w:val="25"/>
        </w:numPr>
        <w:shd w:val="clear" w:color="auto" w:fill="auto"/>
        <w:spacing w:line="288" w:lineRule="exact"/>
        <w:jc w:val="both"/>
        <w:rPr>
          <w:i/>
          <w:sz w:val="24"/>
          <w:szCs w:val="24"/>
        </w:rPr>
      </w:pPr>
      <w:r w:rsidRPr="00CA1946">
        <w:rPr>
          <w:i/>
          <w:color w:val="000000"/>
          <w:sz w:val="24"/>
          <w:szCs w:val="24"/>
          <w:lang w:bidi="cs-CZ"/>
        </w:rPr>
        <w:t xml:space="preserve">fotokopii vyjádření AK </w:t>
      </w:r>
      <w:proofErr w:type="spellStart"/>
      <w:r w:rsidRPr="00CA1946">
        <w:rPr>
          <w:i/>
          <w:color w:val="000000"/>
          <w:sz w:val="24"/>
          <w:szCs w:val="24"/>
          <w:lang w:bidi="cs-CZ"/>
        </w:rPr>
        <w:t>Besser</w:t>
      </w:r>
      <w:proofErr w:type="spellEnd"/>
      <w:r w:rsidRPr="00CA1946">
        <w:rPr>
          <w:i/>
          <w:color w:val="000000"/>
          <w:sz w:val="24"/>
          <w:szCs w:val="24"/>
          <w:lang w:bidi="cs-CZ"/>
        </w:rPr>
        <w:t xml:space="preserve"> k nabídce uchazeče Agentura NKL za cenu ročního nájemného ze</w:t>
      </w:r>
    </w:p>
    <w:p w:rsidR="00CA1946" w:rsidRPr="00CA1946" w:rsidRDefault="00CA1946" w:rsidP="00CA1946">
      <w:pPr>
        <w:pStyle w:val="Zkladntext21"/>
        <w:shd w:val="clear" w:color="auto" w:fill="auto"/>
        <w:ind w:left="740"/>
        <w:jc w:val="both"/>
        <w:rPr>
          <w:i/>
          <w:sz w:val="24"/>
          <w:szCs w:val="24"/>
        </w:rPr>
      </w:pPr>
      <w:r w:rsidRPr="00CA1946">
        <w:rPr>
          <w:i/>
          <w:color w:val="000000"/>
          <w:sz w:val="24"/>
          <w:szCs w:val="24"/>
          <w:lang w:bidi="cs-CZ"/>
        </w:rPr>
        <w:t xml:space="preserve">     dne 26. srpna 2024,</w:t>
      </w:r>
    </w:p>
    <w:p w:rsidR="00CA1946" w:rsidRPr="00CA1946" w:rsidRDefault="00CA1946" w:rsidP="002226B5">
      <w:pPr>
        <w:numPr>
          <w:ilvl w:val="0"/>
          <w:numId w:val="25"/>
        </w:numPr>
        <w:jc w:val="both"/>
        <w:rPr>
          <w:i/>
          <w:lang w:bidi="cs-CZ"/>
        </w:rPr>
      </w:pPr>
      <w:r w:rsidRPr="00CA1946">
        <w:rPr>
          <w:i/>
          <w:lang w:bidi="cs-CZ"/>
        </w:rPr>
        <w:t xml:space="preserve">fotokopii stanoviska AK Havel &amp; </w:t>
      </w:r>
      <w:proofErr w:type="spellStart"/>
      <w:r w:rsidRPr="00CA1946">
        <w:rPr>
          <w:i/>
          <w:lang w:bidi="cs-CZ"/>
        </w:rPr>
        <w:t>partners</w:t>
      </w:r>
      <w:proofErr w:type="spellEnd"/>
      <w:r w:rsidRPr="00CA1946">
        <w:rPr>
          <w:i/>
          <w:lang w:bidi="cs-CZ"/>
        </w:rPr>
        <w:t xml:space="preserve"> ze dne 2. září 2024 k cenové nabídce jednoho z účastníků veřejné soutěže,   </w:t>
      </w:r>
    </w:p>
    <w:p w:rsidR="00CA1946" w:rsidRPr="00CA1946" w:rsidRDefault="00CA1946" w:rsidP="00DE434F">
      <w:pPr>
        <w:numPr>
          <w:ilvl w:val="0"/>
          <w:numId w:val="25"/>
        </w:numPr>
        <w:jc w:val="both"/>
        <w:rPr>
          <w:i/>
          <w:lang w:bidi="cs-CZ"/>
        </w:rPr>
      </w:pPr>
      <w:r w:rsidRPr="00CA1946">
        <w:rPr>
          <w:i/>
          <w:lang w:bidi="cs-CZ"/>
        </w:rPr>
        <w:t>fotokopii znaleckého posudku ve věci v čase a místě obvyklého nájemného zpevněných ploch souvisejících s Palácem Žofín, Nové Město, Praha 1, zpracovaný spol. AZET KONZULT-znalecký ústav s.r.o. ze dne 19. srpna 2024</w:t>
      </w:r>
    </w:p>
    <w:p w:rsidR="00CA1946" w:rsidRDefault="00CA1946" w:rsidP="00DE434F">
      <w:pPr>
        <w:numPr>
          <w:ilvl w:val="0"/>
          <w:numId w:val="25"/>
        </w:numPr>
        <w:jc w:val="both"/>
        <w:rPr>
          <w:i/>
        </w:rPr>
      </w:pPr>
      <w:r w:rsidRPr="00CA1946">
        <w:rPr>
          <w:i/>
          <w:lang w:bidi="cs-CZ"/>
        </w:rPr>
        <w:t xml:space="preserve">fotokopii znaleckého posudku ve věci v čase a místě obvyklého nájemného za objekt Paláce Žofín včetně přilehlých pozemků dle podmínek výběrového řízení uskutečněného pro nový pronájem zpracovaný spol. AZET KONZULT - znalecký ústav s.r.o. dne 30. srpna 2024, </w:t>
      </w:r>
    </w:p>
    <w:p w:rsidR="00CE0FCD" w:rsidRDefault="00CE0FCD" w:rsidP="00CE0FCD">
      <w:pPr>
        <w:jc w:val="both"/>
      </w:pPr>
      <w:r>
        <w:t xml:space="preserve">Žadateli bylo podle ustanovení § 14 odst. 7 písm. c) </w:t>
      </w:r>
      <w:proofErr w:type="spellStart"/>
      <w:r>
        <w:t>InfZ</w:t>
      </w:r>
      <w:proofErr w:type="spellEnd"/>
      <w:r>
        <w:t xml:space="preserve"> zasláno Oznámení o prodloužení lhůty k</w:t>
      </w:r>
      <w:r w:rsidR="008A1A07">
        <w:t> </w:t>
      </w:r>
      <w:r>
        <w:t>vyřízení</w:t>
      </w:r>
      <w:r w:rsidR="00DE434F">
        <w:t xml:space="preserve"> </w:t>
      </w:r>
      <w:r w:rsidR="008A1A07">
        <w:t>žádosti</w:t>
      </w:r>
      <w:r>
        <w:t>.</w:t>
      </w:r>
    </w:p>
    <w:p w:rsidR="004E2F24" w:rsidRDefault="004E2F24" w:rsidP="00CE0FCD">
      <w:pPr>
        <w:jc w:val="both"/>
      </w:pPr>
      <w:r>
        <w:t xml:space="preserve">Povinný subjekt vydal rozhodnutí dle ustanovení § 15 odst. 1 </w:t>
      </w:r>
      <w:proofErr w:type="spellStart"/>
      <w:r>
        <w:t>InfZ</w:t>
      </w:r>
      <w:proofErr w:type="spellEnd"/>
      <w:r>
        <w:t xml:space="preserve"> ve spojení s </w:t>
      </w:r>
      <w:r>
        <w:t>ustanovení</w:t>
      </w:r>
      <w:r>
        <w:t xml:space="preserve">m </w:t>
      </w:r>
      <w:r w:rsidR="00FE1EC2">
        <w:br/>
      </w:r>
      <w:r>
        <w:t xml:space="preserve">§ 11 odst. 1 písm. g) </w:t>
      </w:r>
      <w:proofErr w:type="spellStart"/>
      <w:r>
        <w:t>InfZ</w:t>
      </w:r>
      <w:proofErr w:type="spellEnd"/>
      <w:r>
        <w:t xml:space="preserve">, kterým byla žádost </w:t>
      </w:r>
      <w:r w:rsidRPr="004E2F24">
        <w:rPr>
          <w:u w:val="single"/>
        </w:rPr>
        <w:t>odmítnuta.</w:t>
      </w:r>
      <w:r>
        <w:t xml:space="preserve">  </w:t>
      </w:r>
    </w:p>
    <w:p w:rsidR="00FE1EC2" w:rsidRDefault="00FE1EC2" w:rsidP="00CE0FCD">
      <w:pPr>
        <w:jc w:val="both"/>
      </w:pPr>
    </w:p>
    <w:p w:rsidR="004E2F24" w:rsidRDefault="004E2F24" w:rsidP="00CE0FCD">
      <w:pPr>
        <w:jc w:val="both"/>
      </w:pPr>
      <w:r>
        <w:t>Požadavek na informace uvedené v žádosti směřuje k poskytnutí informace, která byla vytvořena nebo získána v přímé souvislosti se soudním řízením a její poskytnutí může ohrozit rovnost účastníků řízení.</w:t>
      </w:r>
    </w:p>
    <w:p w:rsidR="004E2F24" w:rsidRDefault="004E2F24" w:rsidP="00CE0FCD">
      <w:pPr>
        <w:jc w:val="both"/>
      </w:pPr>
      <w:r>
        <w:t>Žadatel vystupuje v řízení vedeném u Obvodního soudu pro Prahu 1 jako žalobce a domáhá se vydání rozhodnutí, kterým bude uloženo povinnému subjektu uzavřít s žadatelem dodatek k nájemní smlouvě na nemovitosti, které jsou předmětem veřejné soutěže, v jejímž rámci žadatel žádá poskytnutí informace.</w:t>
      </w:r>
    </w:p>
    <w:p w:rsidR="004E2F24" w:rsidRPr="00CE0FCD" w:rsidRDefault="004E2F24" w:rsidP="00CE0FCD">
      <w:pPr>
        <w:jc w:val="both"/>
      </w:pPr>
      <w:r>
        <w:t>Povinný subjekt není oprávněn zpřístupnit dokumenty z důvodu ochrany zájmů povinného subjektu. Ž</w:t>
      </w:r>
      <w:r w:rsidR="006F63CB">
        <w:t xml:space="preserve">ádost </w:t>
      </w:r>
      <w:r>
        <w:t xml:space="preserve">o poskytnutí dokumentů, které by mohly být použity v soudních řízeních, je </w:t>
      </w:r>
      <w:r w:rsidR="006F63CB">
        <w:t xml:space="preserve">tedy žádostí dle </w:t>
      </w:r>
      <w:proofErr w:type="spellStart"/>
      <w:r w:rsidR="006F63CB">
        <w:t>InfZ</w:t>
      </w:r>
      <w:proofErr w:type="spellEnd"/>
      <w:r w:rsidR="006F63CB">
        <w:t xml:space="preserve"> nepřípustnou, neboť </w:t>
      </w:r>
      <w:proofErr w:type="spellStart"/>
      <w:r w:rsidR="006F63CB">
        <w:t>InfZ</w:t>
      </w:r>
      <w:proofErr w:type="spellEnd"/>
      <w:r w:rsidR="006F63CB">
        <w:t xml:space="preserve"> nebyl vytvořen proto, aby byl zneužíván k narušení rovnosti účastníků soudního řízení.</w:t>
      </w:r>
    </w:p>
    <w:p w:rsidR="00743332" w:rsidRPr="00743332" w:rsidRDefault="00743332" w:rsidP="00743332"/>
    <w:p w:rsidR="00C25ACE" w:rsidRPr="00C25ACE" w:rsidRDefault="00DE7E07" w:rsidP="00C25ACE">
      <w:pPr>
        <w:jc w:val="both"/>
      </w:pPr>
      <w:r>
        <w:t xml:space="preserve">(žádost byla podána </w:t>
      </w:r>
      <w:r w:rsidR="00497E1C">
        <w:t>dne</w:t>
      </w:r>
      <w:r w:rsidR="00CA169B">
        <w:t xml:space="preserve"> </w:t>
      </w:r>
      <w:proofErr w:type="gramStart"/>
      <w:r w:rsidR="005B5282">
        <w:t>09</w:t>
      </w:r>
      <w:r w:rsidR="00CA169B">
        <w:t>.0</w:t>
      </w:r>
      <w:r w:rsidR="005B5282">
        <w:t>9</w:t>
      </w:r>
      <w:r w:rsidR="00CA169B">
        <w:t>.2024</w:t>
      </w:r>
      <w:proofErr w:type="gramEnd"/>
      <w:r w:rsidR="00CE0FCD">
        <w:t>, oznámení dne 10.09.2024</w:t>
      </w:r>
      <w:r w:rsidR="005B5282">
        <w:t xml:space="preserve"> a vyřízena </w:t>
      </w:r>
      <w:r w:rsidR="00743332">
        <w:t xml:space="preserve">dne </w:t>
      </w:r>
      <w:r w:rsidR="00E71DCA">
        <w:t>01.10.</w:t>
      </w:r>
      <w:r w:rsidR="00F0305F">
        <w:t>2024</w:t>
      </w:r>
      <w:r w:rsidR="00497E1C">
        <w:t xml:space="preserve"> </w:t>
      </w:r>
      <w:r>
        <w:t>– řeš</w:t>
      </w:r>
      <w:r w:rsidR="00876369">
        <w:t>il</w:t>
      </w:r>
      <w:r w:rsidR="005B5282">
        <w:t xml:space="preserve"> Odbor technické a majetkové správy</w:t>
      </w:r>
      <w:r w:rsidR="00743332">
        <w:t xml:space="preserve"> </w:t>
      </w:r>
      <w:r w:rsidR="005B5282">
        <w:t>– o</w:t>
      </w:r>
      <w:r w:rsidR="00743332">
        <w:t xml:space="preserve">ddělení </w:t>
      </w:r>
      <w:r w:rsidR="00985959">
        <w:t xml:space="preserve"> </w:t>
      </w:r>
      <w:r w:rsidR="005B5282">
        <w:t xml:space="preserve">správy nemovitostí a privatizace </w:t>
      </w:r>
      <w:r w:rsidR="0084411B">
        <w:t xml:space="preserve">ÚMČ </w:t>
      </w:r>
      <w:r w:rsidR="00CE0FCD">
        <w:br/>
      </w:r>
      <w:r w:rsidR="0084411B">
        <w:t xml:space="preserve">Praha </w:t>
      </w:r>
      <w:r w:rsidR="00300527">
        <w:t>1)</w:t>
      </w:r>
      <w:r w:rsidR="00C25ACE">
        <w:t xml:space="preserve"> </w:t>
      </w:r>
    </w:p>
    <w:p w:rsidR="00C25ACE" w:rsidRPr="00C25ACE" w:rsidRDefault="00C25ACE" w:rsidP="00C25ACE"/>
    <w:p w:rsidR="00C25ACE" w:rsidRPr="00FF45BB" w:rsidRDefault="007A046D" w:rsidP="00C25ACE">
      <w:pPr>
        <w:rPr>
          <w:b/>
        </w:rPr>
      </w:pPr>
      <w:r w:rsidRPr="00C25ACE">
        <w:rPr>
          <w:b/>
          <w:bCs/>
        </w:rPr>
        <w:t>1</w:t>
      </w:r>
      <w:r w:rsidR="009D29FC">
        <w:rPr>
          <w:b/>
          <w:bCs/>
        </w:rPr>
        <w:t>44</w:t>
      </w:r>
      <w:r w:rsidR="00A6640D" w:rsidRPr="00C25ACE">
        <w:rPr>
          <w:b/>
          <w:bCs/>
        </w:rPr>
        <w:t>. Žádost o poskytnutí informace</w:t>
      </w:r>
      <w:r w:rsidR="00A6640D">
        <w:rPr>
          <w:bCs/>
        </w:rPr>
        <w:t xml:space="preserve"> </w:t>
      </w:r>
      <w:r w:rsidR="00A6640D" w:rsidRPr="00B46C2C">
        <w:rPr>
          <w:bCs/>
        </w:rPr>
        <w:t xml:space="preserve">– </w:t>
      </w:r>
      <w:r w:rsidR="00FF45BB" w:rsidRPr="00FF45BB">
        <w:rPr>
          <w:b/>
          <w:color w:val="000000"/>
        </w:rPr>
        <w:t>správce domu a pozemku Široká 118/20, Praha 1</w:t>
      </w:r>
    </w:p>
    <w:p w:rsidR="00C25ACE" w:rsidRPr="00C25ACE" w:rsidRDefault="00A6640D" w:rsidP="00C25ACE">
      <w:r>
        <w:t>Otázky a odpovědi:</w:t>
      </w:r>
      <w:r w:rsidR="00C25ACE">
        <w:t xml:space="preserve"> </w:t>
      </w:r>
    </w:p>
    <w:p w:rsidR="00C25ACE" w:rsidRPr="00FF45BB" w:rsidRDefault="004E062C" w:rsidP="00FF45BB">
      <w:r>
        <w:t>Žádost o poskytnutí informace</w:t>
      </w:r>
      <w:r w:rsidR="00704509">
        <w:t>:</w:t>
      </w:r>
    </w:p>
    <w:p w:rsidR="00FF45BB" w:rsidRPr="00E8123C" w:rsidRDefault="00FF45BB" w:rsidP="00FF45BB">
      <w:pPr>
        <w:pStyle w:val="Zkladntext21"/>
        <w:spacing w:line="230" w:lineRule="exact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V rámci probíhajících soudních sporů, SVJ Široká 118/20, Praha 1, Staré Město, bylo při soudních jednáních shodně ze strany SVJ potvrzeno, že o výši příspěvku na správu domu a pozemku nebylo doposud nikdy shromážděním vlastníků po vzniku SVJ způsobem daným obsahem § 1208, § 1180 o. z.  </w:t>
      </w:r>
      <w:proofErr w:type="gramStart"/>
      <w:r>
        <w:rPr>
          <w:i/>
          <w:color w:val="000000"/>
          <w:sz w:val="24"/>
          <w:szCs w:val="24"/>
        </w:rPr>
        <w:t>rozhodnuto</w:t>
      </w:r>
      <w:proofErr w:type="gramEnd"/>
      <w:r>
        <w:rPr>
          <w:i/>
          <w:color w:val="000000"/>
          <w:sz w:val="24"/>
          <w:szCs w:val="24"/>
        </w:rPr>
        <w:t>, leč údajně pouze původním správcem</w:t>
      </w:r>
      <w:r>
        <w:rPr>
          <w:color w:val="000000"/>
          <w:sz w:val="24"/>
          <w:szCs w:val="24"/>
        </w:rPr>
        <w:t>.</w:t>
      </w:r>
    </w:p>
    <w:p w:rsidR="00FF45BB" w:rsidRDefault="00FF45BB" w:rsidP="00FF45BB">
      <w:pPr>
        <w:pStyle w:val="Zkladntext21"/>
        <w:spacing w:line="230" w:lineRule="exact"/>
        <w:jc w:val="both"/>
        <w:rPr>
          <w:color w:val="000000"/>
          <w:sz w:val="24"/>
          <w:szCs w:val="24"/>
        </w:rPr>
      </w:pPr>
    </w:p>
    <w:p w:rsidR="00FF45BB" w:rsidRDefault="00FF45BB" w:rsidP="00FF45BB">
      <w:pPr>
        <w:pStyle w:val="Zkladntext21"/>
        <w:spacing w:line="230" w:lineRule="exact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V kontextu výše uvedené sku</w:t>
      </w:r>
      <w:r w:rsidR="00CE0FCD">
        <w:rPr>
          <w:i/>
          <w:color w:val="000000"/>
          <w:sz w:val="24"/>
          <w:szCs w:val="24"/>
        </w:rPr>
        <w:t>tečnosti žádám o tyto informace</w:t>
      </w:r>
      <w:r>
        <w:rPr>
          <w:i/>
          <w:color w:val="000000"/>
          <w:sz w:val="24"/>
          <w:szCs w:val="24"/>
        </w:rPr>
        <w:t>:</w:t>
      </w:r>
    </w:p>
    <w:p w:rsidR="00FF45BB" w:rsidRDefault="00FF45BB" w:rsidP="00FF45BB">
      <w:pPr>
        <w:pStyle w:val="Zkladntext21"/>
        <w:spacing w:line="230" w:lineRule="exact"/>
        <w:jc w:val="both"/>
        <w:rPr>
          <w:color w:val="000000"/>
          <w:sz w:val="24"/>
          <w:szCs w:val="24"/>
        </w:rPr>
      </w:pPr>
    </w:p>
    <w:p w:rsidR="00FF45BB" w:rsidRDefault="00FF45BB" w:rsidP="00FF45BB">
      <w:pPr>
        <w:pStyle w:val="Zkladntext21"/>
        <w:spacing w:line="230" w:lineRule="exact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1. Kdo tedy byl a uvést datum od kdy, do vzniku SVJ dne </w:t>
      </w:r>
      <w:proofErr w:type="gramStart"/>
      <w:r>
        <w:rPr>
          <w:i/>
          <w:color w:val="000000"/>
          <w:sz w:val="24"/>
          <w:szCs w:val="24"/>
        </w:rPr>
        <w:t>7.11.2014</w:t>
      </w:r>
      <w:proofErr w:type="gramEnd"/>
      <w:r>
        <w:rPr>
          <w:i/>
          <w:color w:val="000000"/>
          <w:sz w:val="24"/>
          <w:szCs w:val="24"/>
        </w:rPr>
        <w:t xml:space="preserve"> ustanoveným správcem, který vykonával správu domu a pozemku Široká 118/20, Praha 1, a na základě jakého právního předpisu se tak stalo? </w:t>
      </w:r>
    </w:p>
    <w:p w:rsidR="00FF45BB" w:rsidRDefault="00FF45BB" w:rsidP="00FF45BB">
      <w:pPr>
        <w:pStyle w:val="Zkladntext21"/>
        <w:spacing w:line="230" w:lineRule="exact"/>
        <w:jc w:val="both"/>
        <w:rPr>
          <w:i/>
          <w:color w:val="000000"/>
          <w:sz w:val="24"/>
          <w:szCs w:val="24"/>
        </w:rPr>
      </w:pPr>
    </w:p>
    <w:p w:rsidR="00FF45BB" w:rsidRDefault="00FF45BB" w:rsidP="00FF45BB">
      <w:pPr>
        <w:pStyle w:val="Zkladntext21"/>
        <w:spacing w:line="230" w:lineRule="exact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2. Žádám o kopii smlouvy s tímto správcem.  </w:t>
      </w:r>
    </w:p>
    <w:p w:rsidR="00FF45BB" w:rsidRDefault="00FF45BB" w:rsidP="00FF45BB">
      <w:pPr>
        <w:pStyle w:val="Zkladntext21"/>
        <w:spacing w:line="230" w:lineRule="exact"/>
        <w:jc w:val="both"/>
        <w:rPr>
          <w:i/>
          <w:color w:val="000000"/>
          <w:sz w:val="24"/>
          <w:szCs w:val="24"/>
        </w:rPr>
      </w:pPr>
    </w:p>
    <w:p w:rsidR="00FF45BB" w:rsidRDefault="00FF45BB" w:rsidP="00FF45BB">
      <w:pPr>
        <w:pStyle w:val="Zkladntext21"/>
        <w:spacing w:line="230" w:lineRule="exact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3. Žádám o kopie všech rozhodnutí, která přijal tento ustanovený správce v souvislosti s výkonem správy domu a pozemku bez SVJ.</w:t>
      </w:r>
    </w:p>
    <w:p w:rsidR="001914B6" w:rsidRDefault="005E3A05" w:rsidP="001914B6">
      <w:r>
        <w:t xml:space="preserve">Povinný subjekt vydal Rozhodnutí, kterým byla žádost v bodě č. 2) a 3) </w:t>
      </w:r>
      <w:r w:rsidRPr="00403A1F">
        <w:rPr>
          <w:u w:val="single"/>
        </w:rPr>
        <w:t>odmítnuta.</w:t>
      </w:r>
      <w:r>
        <w:t xml:space="preserve"> </w:t>
      </w:r>
    </w:p>
    <w:p w:rsidR="009462E7" w:rsidRDefault="009462E7" w:rsidP="005E3A05">
      <w:pPr>
        <w:jc w:val="both"/>
      </w:pPr>
    </w:p>
    <w:p w:rsidR="005E3A05" w:rsidRPr="001914B6" w:rsidRDefault="005E3A05" w:rsidP="005E3A05">
      <w:pPr>
        <w:jc w:val="both"/>
      </w:pPr>
      <w:r>
        <w:t>Žadatel se v bodě ad 2) domáhá poskytnutí kopie smlouvy „s tímto správcem“, jehož identifikaci provedl povinný subjekt na bod ad 1) žádost</w:t>
      </w:r>
      <w:r w:rsidR="00677C59">
        <w:t>i,</w:t>
      </w:r>
      <w:r>
        <w:t xml:space="preserve"> a to včetně konkrétního zákonného ustanovení, na jehož základě se tak stalo.</w:t>
      </w:r>
      <w:r w:rsidR="00CB0C69">
        <w:t xml:space="preserve"> S odkazem na příslušné zákonné ustanovení, jímž byla určena jak osoba správce, tak rozsah jeho kompetencí, nebyla nad rámec tohoto zákonného zmocnění mezi správcem a zbývajícími spoluvlastníky do doby založení Společenství vlastníků Široká 20, se sídlem Široká 118/20, Praha 1žádná smlouva uzavřena. Požadovanou informací tak povinný subjekt nedisonuje a nikdy nedisponoval. Nadto z žádného platného právního předpisu povinnému subjektu povinnost touto informací disponovat nevyplývá. Informace by musela být nově vytvořena. </w:t>
      </w:r>
    </w:p>
    <w:p w:rsidR="00243B38" w:rsidRPr="001914B6" w:rsidRDefault="00CB0C69" w:rsidP="00243B38">
      <w:pPr>
        <w:jc w:val="both"/>
      </w:pPr>
      <w:r>
        <w:t xml:space="preserve">Žadatel se v bodě ad 3) domáhá poskytnutí kopie „všech rozhodnutí, která přijal tento ustanovený správce v souvislosti s výkonem správy domu a pozemku bez SVJ“, </w:t>
      </w:r>
      <w:proofErr w:type="gramStart"/>
      <w:r>
        <w:t>jehož  identifikaci</w:t>
      </w:r>
      <w:proofErr w:type="gramEnd"/>
      <w:r>
        <w:t xml:space="preserve"> provedl povinný subjekt na bod ad 1) žádosti, a to včetně konkrétního zákonného ustanovení, na jehož základě se tak stalo. </w:t>
      </w:r>
      <w:r w:rsidR="00444F70">
        <w:t>S odkazem na příslušné zákonné ustanovení, jímž byla určena jak osoba správce, tak rozsah jeho kompetencí, a to včetně jejich omezení</w:t>
      </w:r>
      <w:r w:rsidR="00243B38">
        <w:t xml:space="preserve">, je povinný subjekt nucen konstatovat, že v době podání žádosti, tj. k datu </w:t>
      </w:r>
      <w:proofErr w:type="gramStart"/>
      <w:r w:rsidR="00243B38">
        <w:t>10.09.2024</w:t>
      </w:r>
      <w:proofErr w:type="gramEnd"/>
      <w:r w:rsidR="00243B38">
        <w:t xml:space="preserve">, nedisponoval žádnou informací tak, jak je definována v § 3 odst. 3 </w:t>
      </w:r>
      <w:proofErr w:type="spellStart"/>
      <w:r w:rsidR="00243B38">
        <w:t>InfZ</w:t>
      </w:r>
      <w:proofErr w:type="spellEnd"/>
      <w:r w:rsidR="00243B38">
        <w:t xml:space="preserve">. Požadovanou informací tak povinný subjekt nedisonuje a nikdy nedisponoval. Nadto z žádného platného právního předpisu povinnému subjektu povinnost touto informací disponovat nevyplývá. Informace by musela být nově vytvořena. </w:t>
      </w:r>
    </w:p>
    <w:p w:rsidR="005E3A05" w:rsidRDefault="005E3A05" w:rsidP="00EA54EA">
      <w:pPr>
        <w:jc w:val="both"/>
      </w:pPr>
    </w:p>
    <w:p w:rsidR="00DE6607" w:rsidRPr="00DE6607" w:rsidRDefault="004C1E67" w:rsidP="00EA54EA">
      <w:pPr>
        <w:jc w:val="both"/>
      </w:pPr>
      <w:r w:rsidRPr="001B3F43">
        <w:t>(</w:t>
      </w:r>
      <w:r w:rsidR="0046442F" w:rsidRPr="001B3F43">
        <w:t>ž</w:t>
      </w:r>
      <w:r w:rsidR="00FA2B63" w:rsidRPr="001B3F43">
        <w:t>ádost byla podána</w:t>
      </w:r>
      <w:r w:rsidR="00F5773B">
        <w:t xml:space="preserve"> </w:t>
      </w:r>
      <w:proofErr w:type="gramStart"/>
      <w:r w:rsidR="00E069B6">
        <w:t>1</w:t>
      </w:r>
      <w:r w:rsidR="00B016B1">
        <w:t>0</w:t>
      </w:r>
      <w:r w:rsidR="00F5773B" w:rsidRPr="001B3F43">
        <w:t>.0</w:t>
      </w:r>
      <w:r w:rsidR="00B016B1">
        <w:t>9</w:t>
      </w:r>
      <w:r w:rsidR="00F5773B" w:rsidRPr="001B3F43">
        <w:t>.2024</w:t>
      </w:r>
      <w:proofErr w:type="gramEnd"/>
      <w:r w:rsidR="001914B6">
        <w:t xml:space="preserve"> </w:t>
      </w:r>
      <w:r w:rsidR="00E5710F">
        <w:t xml:space="preserve">a vyřízena dne 18.09.2024 </w:t>
      </w:r>
      <w:r w:rsidR="00FA2B63" w:rsidRPr="001B3F43">
        <w:t>–</w:t>
      </w:r>
      <w:r w:rsidR="00EC113C" w:rsidRPr="001B3F43">
        <w:t xml:space="preserve"> </w:t>
      </w:r>
      <w:r w:rsidR="0082595C" w:rsidRPr="001B3F43">
        <w:t>řeš</w:t>
      </w:r>
      <w:r w:rsidR="00B016B1">
        <w:t>il</w:t>
      </w:r>
      <w:r w:rsidR="001914B6">
        <w:t xml:space="preserve"> Odbor technické a majetkové správy –</w:t>
      </w:r>
      <w:r w:rsidR="00EA54EA">
        <w:t xml:space="preserve"> oddělení </w:t>
      </w:r>
      <w:r w:rsidR="001914B6">
        <w:t>koordinace s SVJ</w:t>
      </w:r>
      <w:r w:rsidR="0082595C" w:rsidRPr="001B3F43">
        <w:t xml:space="preserve"> </w:t>
      </w:r>
      <w:r w:rsidR="00CA0879">
        <w:t xml:space="preserve">ÚMČ </w:t>
      </w:r>
      <w:r w:rsidR="00671855">
        <w:t xml:space="preserve">Praha </w:t>
      </w:r>
      <w:r w:rsidR="00F11841" w:rsidRPr="001B3F43">
        <w:t>1)</w:t>
      </w:r>
      <w:r w:rsidR="00DE6607">
        <w:t xml:space="preserve"> </w:t>
      </w:r>
    </w:p>
    <w:p w:rsidR="00DE6607" w:rsidRPr="00DE6607" w:rsidRDefault="00DE6607" w:rsidP="00DE6607"/>
    <w:p w:rsidR="00DE6607" w:rsidRPr="00032F9F" w:rsidRDefault="0051775B" w:rsidP="00C03AC0">
      <w:pPr>
        <w:jc w:val="both"/>
        <w:rPr>
          <w:b/>
          <w:iCs/>
          <w:color w:val="000000"/>
        </w:rPr>
      </w:pPr>
      <w:r w:rsidRPr="008C3960">
        <w:rPr>
          <w:b/>
          <w:bCs/>
        </w:rPr>
        <w:t>1</w:t>
      </w:r>
      <w:r w:rsidR="0075572C" w:rsidRPr="008C3960">
        <w:rPr>
          <w:b/>
          <w:bCs/>
        </w:rPr>
        <w:t>4</w:t>
      </w:r>
      <w:r w:rsidR="001C5B2B">
        <w:rPr>
          <w:b/>
          <w:bCs/>
        </w:rPr>
        <w:t>5</w:t>
      </w:r>
      <w:r w:rsidR="002F17CC" w:rsidRPr="008C3960">
        <w:rPr>
          <w:b/>
          <w:bCs/>
        </w:rPr>
        <w:t xml:space="preserve">. </w:t>
      </w:r>
      <w:r w:rsidR="00791091" w:rsidRPr="008C3960">
        <w:rPr>
          <w:b/>
          <w:bCs/>
        </w:rPr>
        <w:t xml:space="preserve">Žádost o poskytnutí informace </w:t>
      </w:r>
      <w:r w:rsidR="008C3960" w:rsidRPr="008C3960">
        <w:rPr>
          <w:b/>
        </w:rPr>
        <w:t xml:space="preserve">– </w:t>
      </w:r>
      <w:r w:rsidR="00032F9F">
        <w:rPr>
          <w:b/>
        </w:rPr>
        <w:t xml:space="preserve">objednávka </w:t>
      </w:r>
      <w:r w:rsidR="0019399C" w:rsidRPr="0019399C">
        <w:rPr>
          <w:b/>
          <w:iCs/>
          <w:color w:val="000000"/>
        </w:rPr>
        <w:t>odstranění mobiliáře předzahrádek</w:t>
      </w:r>
      <w:r w:rsidR="0019399C">
        <w:rPr>
          <w:b/>
          <w:iCs/>
          <w:color w:val="000000"/>
        </w:rPr>
        <w:t xml:space="preserve"> </w:t>
      </w:r>
      <w:r w:rsidR="00032F9F">
        <w:rPr>
          <w:b/>
          <w:iCs/>
          <w:color w:val="000000"/>
        </w:rPr>
        <w:br/>
      </w:r>
      <w:r w:rsidR="0019399C" w:rsidRPr="0019399C">
        <w:rPr>
          <w:b/>
          <w:iCs/>
          <w:color w:val="000000"/>
        </w:rPr>
        <w:t>u Technické správy komunikací hl. m. Prahy, a.s.</w:t>
      </w:r>
    </w:p>
    <w:p w:rsidR="00DE6607" w:rsidRPr="00DE6607" w:rsidRDefault="00097B46" w:rsidP="00DE6607">
      <w:r>
        <w:t>Otázky a odpovědi:</w:t>
      </w:r>
      <w:r w:rsidR="00DE6607">
        <w:t xml:space="preserve"> </w:t>
      </w:r>
    </w:p>
    <w:p w:rsidR="00DB754E" w:rsidRPr="00DE6607" w:rsidRDefault="00AC76DE" w:rsidP="00DE6607">
      <w:pPr>
        <w:rPr>
          <w:i/>
        </w:rPr>
      </w:pPr>
      <w:r w:rsidRPr="00DE6607">
        <w:rPr>
          <w:i/>
        </w:rPr>
        <w:t>Žádost o poskytnutí informace</w:t>
      </w:r>
      <w:r w:rsidR="000B0466" w:rsidRPr="00DE6607">
        <w:rPr>
          <w:i/>
        </w:rPr>
        <w:t>:</w:t>
      </w:r>
    </w:p>
    <w:p w:rsidR="00B86C29" w:rsidRDefault="00B86C29" w:rsidP="00B86C2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zda MČ Praha 1 u Technické správy komunikací hl. m. Prahy, a.s., IČO 03447286, se sídlem Veletržní 1623/24, 170 00 Praha 7, objednala v období od 15. 8. 2024 do 15. 9. 2024 odstranění mobiliáře předzahrádek ve svém obvodu. A pokud ano, žádáte o zaslání všech objednávek učiněných ve specifikovaném období v písemné podobě.</w:t>
      </w:r>
    </w:p>
    <w:p w:rsidR="007F37F7" w:rsidRPr="007F37F7" w:rsidRDefault="007F37F7" w:rsidP="00B86C29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7F37F7">
        <w:rPr>
          <w:iCs/>
          <w:color w:val="000000"/>
        </w:rPr>
        <w:t>V uvedeném období bylo objed</w:t>
      </w:r>
      <w:r>
        <w:rPr>
          <w:iCs/>
          <w:color w:val="000000"/>
        </w:rPr>
        <w:t>náno</w:t>
      </w:r>
      <w:r w:rsidRPr="007F37F7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odstranění nepovoleného zvláštního užívání pozemní komunikace, které mělo formu restauračních zahrádek. Objednávka byla pouze </w:t>
      </w:r>
      <w:r w:rsidR="00301ED4">
        <w:rPr>
          <w:iCs/>
          <w:color w:val="000000"/>
        </w:rPr>
        <w:t>jedna</w:t>
      </w:r>
      <w:r>
        <w:rPr>
          <w:iCs/>
          <w:color w:val="000000"/>
        </w:rPr>
        <w:t xml:space="preserve">, odeslána byla dne 13.9.204. Kopie </w:t>
      </w:r>
      <w:r w:rsidR="003F0E27">
        <w:rPr>
          <w:iCs/>
          <w:color w:val="000000"/>
        </w:rPr>
        <w:t xml:space="preserve">objednávky byla </w:t>
      </w:r>
      <w:r w:rsidR="009B18B2">
        <w:rPr>
          <w:iCs/>
          <w:color w:val="000000"/>
        </w:rPr>
        <w:t xml:space="preserve">žadateli </w:t>
      </w:r>
      <w:r>
        <w:rPr>
          <w:iCs/>
          <w:color w:val="000000"/>
        </w:rPr>
        <w:t>poskytnuta.</w:t>
      </w:r>
    </w:p>
    <w:p w:rsidR="00B86C29" w:rsidRPr="007F37F7" w:rsidRDefault="00B86C29" w:rsidP="00B86C29">
      <w:pPr>
        <w:autoSpaceDE w:val="0"/>
        <w:autoSpaceDN w:val="0"/>
        <w:adjustRightInd w:val="0"/>
        <w:rPr>
          <w:iCs/>
          <w:color w:val="000000"/>
        </w:rPr>
      </w:pPr>
    </w:p>
    <w:p w:rsidR="002A0B94" w:rsidRPr="00367407" w:rsidRDefault="002A0B94" w:rsidP="007F37F7">
      <w:pPr>
        <w:jc w:val="both"/>
      </w:pPr>
      <w:r w:rsidRPr="00367407">
        <w:t>(žádost byla podána</w:t>
      </w:r>
      <w:r w:rsidR="006051A2" w:rsidRPr="00367407">
        <w:t xml:space="preserve"> </w:t>
      </w:r>
      <w:r w:rsidR="008863FA" w:rsidRPr="00367407">
        <w:t xml:space="preserve">dne </w:t>
      </w:r>
      <w:proofErr w:type="gramStart"/>
      <w:r w:rsidR="00B87B1B">
        <w:t>1</w:t>
      </w:r>
      <w:r w:rsidR="0017067C">
        <w:t>6</w:t>
      </w:r>
      <w:r w:rsidR="008863FA" w:rsidRPr="00367407">
        <w:t>.0</w:t>
      </w:r>
      <w:r w:rsidR="0017067C">
        <w:t>9</w:t>
      </w:r>
      <w:r w:rsidR="008863FA" w:rsidRPr="00367407">
        <w:t>.2024</w:t>
      </w:r>
      <w:proofErr w:type="gramEnd"/>
      <w:r w:rsidR="008863FA" w:rsidRPr="00367407">
        <w:t xml:space="preserve"> </w:t>
      </w:r>
      <w:r w:rsidR="006051A2" w:rsidRPr="00367407">
        <w:t>a vyřízena</w:t>
      </w:r>
      <w:r w:rsidRPr="00367407">
        <w:t xml:space="preserve"> dne </w:t>
      </w:r>
      <w:r w:rsidR="007F37F7">
        <w:t>30.09.</w:t>
      </w:r>
      <w:r w:rsidRPr="0017067C">
        <w:t>20</w:t>
      </w:r>
      <w:r w:rsidR="00624B44" w:rsidRPr="0017067C">
        <w:t>2</w:t>
      </w:r>
      <w:r w:rsidR="006051A2" w:rsidRPr="0017067C">
        <w:t>4</w:t>
      </w:r>
      <w:r w:rsidR="00283C09" w:rsidRPr="00367407">
        <w:t xml:space="preserve"> </w:t>
      </w:r>
      <w:r w:rsidRPr="00367407">
        <w:t>– řešil</w:t>
      </w:r>
      <w:r w:rsidR="00583C79">
        <w:t xml:space="preserve"> </w:t>
      </w:r>
      <w:r w:rsidR="0017067C">
        <w:t xml:space="preserve">Odbor dopravy </w:t>
      </w:r>
      <w:r w:rsidRPr="00367407">
        <w:t xml:space="preserve">ÚMČ Praha 1) </w:t>
      </w:r>
      <w:r w:rsidR="00744800" w:rsidRPr="00367407">
        <w:t xml:space="preserve"> </w:t>
      </w:r>
    </w:p>
    <w:p w:rsidR="00744800" w:rsidRPr="00614EF5" w:rsidRDefault="00744800" w:rsidP="00DD04E7">
      <w:pPr>
        <w:spacing w:line="276" w:lineRule="auto"/>
        <w:contextualSpacing/>
        <w:jc w:val="both"/>
        <w:rPr>
          <w:b/>
          <w:bCs/>
        </w:rPr>
      </w:pPr>
    </w:p>
    <w:p w:rsidR="00614EF5" w:rsidRPr="009C38B9" w:rsidRDefault="00406583" w:rsidP="00614EF5">
      <w:pPr>
        <w:autoSpaceDE w:val="0"/>
        <w:autoSpaceDN w:val="0"/>
        <w:adjustRightInd w:val="0"/>
        <w:jc w:val="both"/>
        <w:rPr>
          <w:i/>
          <w:color w:val="000000"/>
        </w:rPr>
      </w:pPr>
      <w:r w:rsidRPr="00614EF5">
        <w:rPr>
          <w:b/>
          <w:bCs/>
        </w:rPr>
        <w:t>1</w:t>
      </w:r>
      <w:r w:rsidR="0039399E" w:rsidRPr="00614EF5">
        <w:rPr>
          <w:b/>
          <w:bCs/>
        </w:rPr>
        <w:t>46</w:t>
      </w:r>
      <w:r w:rsidR="00687013" w:rsidRPr="00614EF5">
        <w:rPr>
          <w:b/>
          <w:bCs/>
        </w:rPr>
        <w:t xml:space="preserve">. </w:t>
      </w:r>
      <w:r w:rsidR="00AB0CC9" w:rsidRPr="00614EF5">
        <w:rPr>
          <w:b/>
          <w:bCs/>
        </w:rPr>
        <w:t>Žádost o poskytnutí informace –</w:t>
      </w:r>
      <w:r w:rsidR="00A87AAB" w:rsidRPr="00614EF5">
        <w:rPr>
          <w:b/>
          <w:bCs/>
        </w:rPr>
        <w:t xml:space="preserve"> </w:t>
      </w:r>
      <w:r w:rsidR="00614EF5" w:rsidRPr="00614EF5">
        <w:rPr>
          <w:b/>
          <w:bCs/>
        </w:rPr>
        <w:t>p</w:t>
      </w:r>
      <w:r w:rsidR="00614EF5" w:rsidRPr="00614EF5">
        <w:rPr>
          <w:b/>
          <w:color w:val="000000"/>
        </w:rPr>
        <w:t>řestupkové</w:t>
      </w:r>
      <w:r w:rsidR="00614EF5" w:rsidRPr="009C38B9">
        <w:rPr>
          <w:i/>
          <w:color w:val="000000"/>
        </w:rPr>
        <w:t xml:space="preserve"> </w:t>
      </w:r>
      <w:r w:rsidR="00614EF5" w:rsidRPr="00614EF5">
        <w:rPr>
          <w:b/>
          <w:color w:val="000000"/>
        </w:rPr>
        <w:t>řízení</w:t>
      </w:r>
      <w:r w:rsidR="00B307A4">
        <w:rPr>
          <w:b/>
          <w:color w:val="000000"/>
        </w:rPr>
        <w:t xml:space="preserve"> </w:t>
      </w:r>
      <w:r w:rsidR="00B307A4" w:rsidRPr="00614EF5">
        <w:rPr>
          <w:b/>
          <w:bCs/>
        </w:rPr>
        <w:t>–</w:t>
      </w:r>
      <w:r w:rsidR="00B307A4">
        <w:rPr>
          <w:b/>
          <w:bCs/>
        </w:rPr>
        <w:t xml:space="preserve"> </w:t>
      </w:r>
      <w:r w:rsidR="00614EF5" w:rsidRPr="00614EF5">
        <w:rPr>
          <w:b/>
          <w:color w:val="000000"/>
        </w:rPr>
        <w:t>vysypání hnoje před Úřadem</w:t>
      </w:r>
      <w:r w:rsidR="00614EF5" w:rsidRPr="009C38B9">
        <w:rPr>
          <w:i/>
          <w:color w:val="000000"/>
        </w:rPr>
        <w:t xml:space="preserve"> </w:t>
      </w:r>
      <w:r w:rsidR="00614EF5" w:rsidRPr="00614EF5">
        <w:rPr>
          <w:b/>
          <w:color w:val="000000"/>
        </w:rPr>
        <w:t>vlády</w:t>
      </w:r>
      <w:r w:rsidR="0099233D">
        <w:rPr>
          <w:b/>
          <w:color w:val="000000"/>
        </w:rPr>
        <w:t>, nábřeží Edwarda Beneše, Praha 1</w:t>
      </w:r>
    </w:p>
    <w:p w:rsidR="00AB0CC9" w:rsidRDefault="00AB0CC9" w:rsidP="0059662F">
      <w:pPr>
        <w:jc w:val="both"/>
      </w:pPr>
      <w:r>
        <w:t>Otázky a odpovědi:</w:t>
      </w:r>
    </w:p>
    <w:p w:rsidR="007712D3" w:rsidRDefault="00AB0CC9" w:rsidP="007712D3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 w:rsidR="00510398">
        <w:rPr>
          <w:bCs/>
          <w:i/>
        </w:rPr>
        <w:t>:</w:t>
      </w:r>
    </w:p>
    <w:p w:rsidR="00614EF5" w:rsidRPr="009C38B9" w:rsidRDefault="00614EF5" w:rsidP="00614EF5">
      <w:pPr>
        <w:autoSpaceDE w:val="0"/>
        <w:autoSpaceDN w:val="0"/>
        <w:adjustRightInd w:val="0"/>
        <w:rPr>
          <w:i/>
          <w:color w:val="000000"/>
        </w:rPr>
      </w:pPr>
      <w:r w:rsidRPr="009C38B9">
        <w:rPr>
          <w:i/>
          <w:color w:val="000000"/>
        </w:rPr>
        <w:t>Přestupkové řízení vysypání hnoje před Úřadem vlády</w:t>
      </w:r>
    </w:p>
    <w:p w:rsidR="00614EF5" w:rsidRPr="00633A70" w:rsidRDefault="00614EF5" w:rsidP="00614EF5">
      <w:pPr>
        <w:numPr>
          <w:ilvl w:val="0"/>
          <w:numId w:val="25"/>
        </w:numPr>
        <w:autoSpaceDE w:val="0"/>
        <w:autoSpaceDN w:val="0"/>
        <w:adjustRightInd w:val="0"/>
        <w:rPr>
          <w:i/>
          <w:color w:val="000000"/>
        </w:rPr>
      </w:pPr>
      <w:r w:rsidRPr="00633A70">
        <w:rPr>
          <w:b/>
          <w:bCs/>
          <w:i/>
          <w:color w:val="000000"/>
        </w:rPr>
        <w:t>kopie rozhodnutí ve věci předmětného přestupkového řízení</w:t>
      </w:r>
      <w:r w:rsidRPr="00633A70">
        <w:rPr>
          <w:i/>
          <w:color w:val="000000"/>
        </w:rPr>
        <w:t xml:space="preserve">, tedy předně rozhodnutí o přestupku nebo jiného rozhodnutí ve věci, a to včetně uvedení konkrétní sankce (bez </w:t>
      </w:r>
      <w:proofErr w:type="spellStart"/>
      <w:r w:rsidRPr="00633A70">
        <w:rPr>
          <w:i/>
          <w:color w:val="000000"/>
        </w:rPr>
        <w:t>anonymizace</w:t>
      </w:r>
      <w:proofErr w:type="spellEnd"/>
      <w:r w:rsidRPr="00633A70">
        <w:rPr>
          <w:i/>
          <w:color w:val="000000"/>
        </w:rPr>
        <w:t xml:space="preserve"> této informace). </w:t>
      </w:r>
    </w:p>
    <w:p w:rsidR="00AF4157" w:rsidRPr="00AF4157" w:rsidRDefault="00B307A4" w:rsidP="00AF4157">
      <w:pPr>
        <w:autoSpaceDE w:val="0"/>
        <w:autoSpaceDN w:val="0"/>
        <w:adjustRightInd w:val="0"/>
      </w:pPr>
      <w:r>
        <w:t>Ve věci dosud nebylo vydáno žádné pravomocné rozhodnutí.</w:t>
      </w:r>
    </w:p>
    <w:p w:rsidR="00B307A4" w:rsidRPr="00B307A4" w:rsidRDefault="00B307A4" w:rsidP="00B307A4"/>
    <w:p w:rsidR="00894C00" w:rsidRPr="00FD289C" w:rsidRDefault="00AB0CC9" w:rsidP="00FD289C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proofErr w:type="gramStart"/>
      <w:r w:rsidR="00FD289C">
        <w:rPr>
          <w:sz w:val="24"/>
          <w:szCs w:val="24"/>
        </w:rPr>
        <w:t>1</w:t>
      </w:r>
      <w:r w:rsidR="0099233D">
        <w:rPr>
          <w:sz w:val="24"/>
          <w:szCs w:val="24"/>
        </w:rPr>
        <w:t>2</w:t>
      </w:r>
      <w:r w:rsidRPr="00FD289C">
        <w:rPr>
          <w:sz w:val="24"/>
          <w:szCs w:val="24"/>
        </w:rPr>
        <w:t>.</w:t>
      </w:r>
      <w:r w:rsidR="00902066" w:rsidRPr="00FD289C">
        <w:rPr>
          <w:sz w:val="24"/>
          <w:szCs w:val="24"/>
        </w:rPr>
        <w:t>0</w:t>
      </w:r>
      <w:r w:rsidR="0099233D">
        <w:rPr>
          <w:sz w:val="24"/>
          <w:szCs w:val="24"/>
        </w:rPr>
        <w:t>9</w:t>
      </w:r>
      <w:r w:rsidR="00902066" w:rsidRPr="00FD289C">
        <w:rPr>
          <w:sz w:val="24"/>
          <w:szCs w:val="24"/>
        </w:rPr>
        <w:t>.</w:t>
      </w:r>
      <w:r w:rsidRPr="00FD289C">
        <w:rPr>
          <w:sz w:val="24"/>
          <w:szCs w:val="24"/>
        </w:rPr>
        <w:t>20</w:t>
      </w:r>
      <w:r w:rsidR="006240DC" w:rsidRPr="00FD289C">
        <w:rPr>
          <w:sz w:val="24"/>
          <w:szCs w:val="24"/>
        </w:rPr>
        <w:t>2</w:t>
      </w:r>
      <w:r w:rsidR="00BF26BE" w:rsidRPr="00FD289C">
        <w:rPr>
          <w:sz w:val="24"/>
          <w:szCs w:val="24"/>
        </w:rPr>
        <w:t>4</w:t>
      </w:r>
      <w:proofErr w:type="gramEnd"/>
      <w:r w:rsidR="00B72A0A" w:rsidRPr="00FD289C">
        <w:rPr>
          <w:sz w:val="24"/>
          <w:szCs w:val="24"/>
        </w:rPr>
        <w:t xml:space="preserve"> a vyřízena dne </w:t>
      </w:r>
      <w:r w:rsidR="0099233D">
        <w:rPr>
          <w:sz w:val="24"/>
          <w:szCs w:val="24"/>
        </w:rPr>
        <w:t>26</w:t>
      </w:r>
      <w:r w:rsidRPr="00FD289C">
        <w:rPr>
          <w:sz w:val="24"/>
          <w:szCs w:val="24"/>
        </w:rPr>
        <w:t>.</w:t>
      </w:r>
      <w:r w:rsidR="000D1DFD">
        <w:rPr>
          <w:sz w:val="24"/>
          <w:szCs w:val="24"/>
        </w:rPr>
        <w:t>0</w:t>
      </w:r>
      <w:r w:rsidR="0099233D">
        <w:rPr>
          <w:sz w:val="24"/>
          <w:szCs w:val="24"/>
        </w:rPr>
        <w:t>9</w:t>
      </w:r>
      <w:r w:rsidR="000D1DFD">
        <w:rPr>
          <w:sz w:val="24"/>
          <w:szCs w:val="24"/>
        </w:rPr>
        <w:t>.</w:t>
      </w:r>
      <w:r w:rsidRPr="00FD289C">
        <w:rPr>
          <w:sz w:val="24"/>
          <w:szCs w:val="24"/>
        </w:rPr>
        <w:t>20</w:t>
      </w:r>
      <w:r w:rsidR="006240DC" w:rsidRPr="00FD289C">
        <w:rPr>
          <w:sz w:val="24"/>
          <w:szCs w:val="24"/>
        </w:rPr>
        <w:t>2</w:t>
      </w:r>
      <w:r w:rsidR="00ED525D" w:rsidRPr="00FD289C">
        <w:rPr>
          <w:sz w:val="24"/>
          <w:szCs w:val="24"/>
        </w:rPr>
        <w:t>4</w:t>
      </w:r>
      <w:r w:rsidR="00D74B11" w:rsidRPr="00FD289C">
        <w:rPr>
          <w:sz w:val="24"/>
          <w:szCs w:val="24"/>
        </w:rPr>
        <w:t xml:space="preserve"> </w:t>
      </w:r>
      <w:r w:rsidRPr="00FD289C">
        <w:rPr>
          <w:sz w:val="24"/>
          <w:szCs w:val="24"/>
        </w:rPr>
        <w:t>– řeš</w:t>
      </w:r>
      <w:r w:rsidR="006240DC" w:rsidRPr="00FD289C">
        <w:rPr>
          <w:sz w:val="24"/>
          <w:szCs w:val="24"/>
        </w:rPr>
        <w:t>il</w:t>
      </w:r>
      <w:r w:rsidR="002842F3">
        <w:rPr>
          <w:sz w:val="24"/>
          <w:szCs w:val="24"/>
        </w:rPr>
        <w:t xml:space="preserve"> </w:t>
      </w:r>
      <w:r w:rsidR="0099233D">
        <w:rPr>
          <w:sz w:val="24"/>
          <w:szCs w:val="24"/>
        </w:rPr>
        <w:t xml:space="preserve">Odbor dopravně správních agend </w:t>
      </w:r>
      <w:r w:rsidR="00BF26BE" w:rsidRPr="00FD289C">
        <w:rPr>
          <w:sz w:val="24"/>
          <w:szCs w:val="24"/>
        </w:rPr>
        <w:t xml:space="preserve"> </w:t>
      </w:r>
      <w:r w:rsidR="00894C00" w:rsidRPr="00FD289C">
        <w:rPr>
          <w:sz w:val="24"/>
          <w:szCs w:val="24"/>
        </w:rPr>
        <w:t xml:space="preserve">ÚMČ Praha 1) </w:t>
      </w:r>
    </w:p>
    <w:p w:rsidR="00F61AB2" w:rsidRPr="00754731" w:rsidRDefault="00F61AB2" w:rsidP="009E606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="00437279">
        <w:rPr>
          <w:b/>
          <w:bCs/>
        </w:rPr>
        <w:t>47</w:t>
      </w:r>
      <w:r>
        <w:rPr>
          <w:b/>
          <w:bCs/>
        </w:rPr>
        <w:t xml:space="preserve">. Žádost o poskytnutí informace </w:t>
      </w:r>
      <w:r w:rsidRPr="00D74B11">
        <w:rPr>
          <w:b/>
          <w:bCs/>
        </w:rPr>
        <w:t>–</w:t>
      </w:r>
      <w:r>
        <w:rPr>
          <w:b/>
          <w:bCs/>
        </w:rPr>
        <w:t xml:space="preserve"> </w:t>
      </w:r>
      <w:r w:rsidR="00754731" w:rsidRPr="00754731">
        <w:rPr>
          <w:b/>
          <w:bCs/>
        </w:rPr>
        <w:t>p</w:t>
      </w:r>
      <w:r w:rsidR="00754731" w:rsidRPr="00754731">
        <w:rPr>
          <w:b/>
          <w:color w:val="000000"/>
          <w:lang w:bidi="cs-CZ"/>
        </w:rPr>
        <w:t>očet přestupků provozovatele vozidla</w:t>
      </w:r>
      <w:r w:rsidR="00754731">
        <w:rPr>
          <w:b/>
          <w:color w:val="000000"/>
          <w:lang w:bidi="cs-CZ"/>
        </w:rPr>
        <w:t xml:space="preserve"> </w:t>
      </w:r>
      <w:r w:rsidR="00754731" w:rsidRPr="00754731">
        <w:rPr>
          <w:b/>
          <w:color w:val="000000"/>
          <w:lang w:bidi="cs-CZ"/>
        </w:rPr>
        <w:t>v červnu 2024</w:t>
      </w:r>
    </w:p>
    <w:p w:rsidR="00F61AB2" w:rsidRDefault="00F61AB2" w:rsidP="00F61AB2">
      <w:pPr>
        <w:jc w:val="both"/>
      </w:pPr>
      <w:r>
        <w:t>Otázky a odpovědi</w:t>
      </w:r>
      <w:r w:rsidR="009E6061">
        <w:t>:</w:t>
      </w:r>
    </w:p>
    <w:p w:rsidR="00F61AB2" w:rsidRDefault="00F61AB2" w:rsidP="00F61AB2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754731" w:rsidRPr="00754731" w:rsidRDefault="00754731" w:rsidP="00754731">
      <w:pPr>
        <w:pStyle w:val="Zkladntext21"/>
        <w:numPr>
          <w:ilvl w:val="0"/>
          <w:numId w:val="26"/>
        </w:numPr>
        <w:shd w:val="clear" w:color="auto" w:fill="auto"/>
        <w:tabs>
          <w:tab w:val="left" w:pos="768"/>
        </w:tabs>
        <w:spacing w:after="304" w:line="312" w:lineRule="exact"/>
        <w:ind w:left="760" w:right="500" w:hanging="360"/>
        <w:jc w:val="both"/>
        <w:rPr>
          <w:i/>
        </w:rPr>
      </w:pPr>
      <w:r w:rsidRPr="00754731">
        <w:rPr>
          <w:i/>
          <w:color w:val="000000"/>
          <w:sz w:val="24"/>
          <w:szCs w:val="24"/>
          <w:lang w:bidi="cs-CZ"/>
        </w:rPr>
        <w:t xml:space="preserve">Počet přestupků provozovatele vozidla, k jejichž spáchání mělo dojít v červnu </w:t>
      </w:r>
      <w:r w:rsidR="00A93291">
        <w:rPr>
          <w:i/>
          <w:color w:val="000000"/>
          <w:sz w:val="24"/>
          <w:szCs w:val="24"/>
          <w:lang w:bidi="cs-CZ"/>
        </w:rPr>
        <w:br/>
      </w:r>
      <w:r w:rsidRPr="00754731">
        <w:rPr>
          <w:i/>
          <w:color w:val="000000"/>
          <w:sz w:val="24"/>
          <w:szCs w:val="24"/>
          <w:lang w:bidi="cs-CZ"/>
        </w:rPr>
        <w:t>2024, které Vám měst</w:t>
      </w:r>
      <w:r w:rsidR="00A93291">
        <w:rPr>
          <w:i/>
          <w:color w:val="000000"/>
          <w:sz w:val="24"/>
          <w:szCs w:val="24"/>
          <w:lang w:bidi="cs-CZ"/>
        </w:rPr>
        <w:t>a</w:t>
      </w:r>
      <w:r w:rsidRPr="00754731">
        <w:rPr>
          <w:i/>
          <w:color w:val="000000"/>
          <w:sz w:val="24"/>
          <w:szCs w:val="24"/>
          <w:lang w:bidi="cs-CZ"/>
        </w:rPr>
        <w:t xml:space="preserve"> policie oznámila.</w:t>
      </w:r>
    </w:p>
    <w:p w:rsidR="00754731" w:rsidRPr="00754731" w:rsidRDefault="00754731" w:rsidP="00754731">
      <w:pPr>
        <w:pStyle w:val="Zkladntext21"/>
        <w:numPr>
          <w:ilvl w:val="0"/>
          <w:numId w:val="26"/>
        </w:numPr>
        <w:shd w:val="clear" w:color="auto" w:fill="auto"/>
        <w:tabs>
          <w:tab w:val="left" w:pos="768"/>
        </w:tabs>
        <w:spacing w:after="296" w:line="307" w:lineRule="exact"/>
        <w:ind w:left="760" w:right="500" w:hanging="360"/>
        <w:jc w:val="both"/>
        <w:rPr>
          <w:i/>
        </w:rPr>
      </w:pPr>
      <w:r w:rsidRPr="00754731">
        <w:rPr>
          <w:i/>
          <w:color w:val="000000"/>
          <w:sz w:val="24"/>
          <w:szCs w:val="24"/>
          <w:lang w:bidi="cs-CZ"/>
        </w:rPr>
        <w:t>Jakým způsobem byly tyto přestupky oznámeny? (tj. např. datovou schránkou, v listinné podobě, či prostřednictvím automatizovaného informačního API kanálu, atd. - prosím o bližší specifikaci).</w:t>
      </w:r>
    </w:p>
    <w:p w:rsidR="00754731" w:rsidRPr="00754731" w:rsidRDefault="00754731" w:rsidP="00754731">
      <w:pPr>
        <w:pStyle w:val="Zkladntext21"/>
        <w:numPr>
          <w:ilvl w:val="0"/>
          <w:numId w:val="26"/>
        </w:numPr>
        <w:shd w:val="clear" w:color="auto" w:fill="auto"/>
        <w:tabs>
          <w:tab w:val="left" w:pos="768"/>
        </w:tabs>
        <w:spacing w:after="304" w:line="312" w:lineRule="exact"/>
        <w:ind w:left="760" w:right="500" w:hanging="360"/>
        <w:jc w:val="both"/>
        <w:rPr>
          <w:i/>
        </w:rPr>
      </w:pPr>
      <w:r w:rsidRPr="00754731">
        <w:rPr>
          <w:i/>
          <w:color w:val="000000"/>
          <w:sz w:val="24"/>
          <w:szCs w:val="24"/>
          <w:lang w:bidi="cs-CZ"/>
        </w:rPr>
        <w:t>Počet odeslaných výzev k úhradě určené částky provozovateli za přestupky provozovatele vozidla spáchané v červnu roku 2024.</w:t>
      </w:r>
    </w:p>
    <w:p w:rsidR="00754731" w:rsidRPr="0033773C" w:rsidRDefault="00754731" w:rsidP="0033773C">
      <w:pPr>
        <w:pStyle w:val="Odstavecseseznamem"/>
        <w:numPr>
          <w:ilvl w:val="0"/>
          <w:numId w:val="26"/>
        </w:numPr>
        <w:rPr>
          <w:i/>
        </w:rPr>
      </w:pPr>
      <w:r w:rsidRPr="0033773C">
        <w:rPr>
          <w:i/>
          <w:lang w:bidi="cs-CZ"/>
        </w:rPr>
        <w:t>Množstvích zaplacených určených částek za přestupky provozovatele vozidla spáchané v červnu roku 2024 (míněno, na základě kolika výzev k úhradě určené</w:t>
      </w:r>
      <w:r w:rsidRPr="00754731">
        <w:rPr>
          <w:lang w:bidi="cs-CZ"/>
        </w:rPr>
        <w:t xml:space="preserve"> </w:t>
      </w:r>
      <w:r w:rsidRPr="0033773C">
        <w:rPr>
          <w:i/>
          <w:lang w:bidi="cs-CZ"/>
        </w:rPr>
        <w:t>částky byla určená částka zaplacena, nikoliv sumu zaplacených finančních prostředků).</w:t>
      </w:r>
      <w:r w:rsidR="0033773C" w:rsidRPr="0033773C">
        <w:rPr>
          <w:i/>
          <w:lang w:bidi="cs-CZ"/>
        </w:rPr>
        <w:t xml:space="preserve"> </w:t>
      </w:r>
    </w:p>
    <w:p w:rsidR="0033773C" w:rsidRDefault="0033773C" w:rsidP="0033773C">
      <w:pPr>
        <w:ind w:left="708"/>
      </w:pPr>
    </w:p>
    <w:p w:rsidR="00754731" w:rsidRPr="0033773C" w:rsidRDefault="00754731" w:rsidP="0033773C">
      <w:pPr>
        <w:pStyle w:val="Odstavecseseznamem"/>
        <w:numPr>
          <w:ilvl w:val="0"/>
          <w:numId w:val="26"/>
        </w:numPr>
        <w:rPr>
          <w:i/>
        </w:rPr>
      </w:pPr>
      <w:r w:rsidRPr="0033773C">
        <w:rPr>
          <w:i/>
          <w:lang w:bidi="cs-CZ"/>
        </w:rPr>
        <w:t>Množství zahájených přestupkových řízení za přestupky spáchané provozovatelem vozidla v červnu roku 2024.</w:t>
      </w:r>
    </w:p>
    <w:p w:rsidR="0033773C" w:rsidRPr="0033773C" w:rsidRDefault="0033773C" w:rsidP="0033773C"/>
    <w:p w:rsidR="00032F9F" w:rsidRPr="00032F9F" w:rsidRDefault="0033773C" w:rsidP="00032F9F">
      <w:pPr>
        <w:pStyle w:val="Odstavecseseznamem"/>
        <w:numPr>
          <w:ilvl w:val="0"/>
          <w:numId w:val="27"/>
        </w:numPr>
      </w:pPr>
      <w:r w:rsidRPr="0033773C">
        <w:t xml:space="preserve">Naprostá většina oznámení </w:t>
      </w:r>
      <w:r>
        <w:t>od Městské policie Praha je oznamována prostřednictvím API.</w:t>
      </w:r>
      <w:r w:rsidR="00032F9F">
        <w:t xml:space="preserve"> </w:t>
      </w:r>
    </w:p>
    <w:p w:rsidR="00D93115" w:rsidRPr="00D93115" w:rsidRDefault="0033773C" w:rsidP="00D93115">
      <w:r w:rsidRPr="00032F9F">
        <w:t>Veškeré statistiky jsou pro veřejnost dostupné na tomto odkazu:</w:t>
      </w:r>
      <w:r w:rsidR="00D93115">
        <w:t xml:space="preserve">  </w:t>
      </w:r>
    </w:p>
    <w:p w:rsidR="00234E0D" w:rsidRPr="00234E0D" w:rsidRDefault="00234E0D" w:rsidP="00234E0D">
      <w:hyperlink r:id="rId8" w:history="1">
        <w:r w:rsidRPr="006E5C29">
          <w:rPr>
            <w:rStyle w:val="Hypertextovodkaz"/>
          </w:rPr>
          <w:t>https://app.powerbi.com/view?r=evJrlioiYmM3OTZhYTktMTcwOC0QY2NhLWI5Y2QtMTQ3ZmM3NzVmOWI4liwidCI6liAOOGNmOPkzLTMxYzQtNGRiNC05MmUQLWQ3Nik3MzUxYihkYilslmMiOil9</w:t>
        </w:r>
      </w:hyperlink>
      <w:r w:rsidR="00EC3F8A" w:rsidRPr="00D93115">
        <w:t>.</w:t>
      </w:r>
    </w:p>
    <w:p w:rsidR="00234E0D" w:rsidRPr="00234E0D" w:rsidRDefault="00234E0D" w:rsidP="00234E0D"/>
    <w:p w:rsidR="00234E0D" w:rsidRPr="00234E0D" w:rsidRDefault="000D50D1" w:rsidP="00234E0D">
      <w:r w:rsidRPr="00234E0D">
        <w:t>Žadatel podal stížnost na postup při vyřizování žádosti – částečné podání.</w:t>
      </w:r>
    </w:p>
    <w:p w:rsidR="00234E0D" w:rsidRDefault="000D50D1" w:rsidP="00234E0D">
      <w:pPr>
        <w:pStyle w:val="Zkladntext21"/>
        <w:shd w:val="clear" w:color="auto" w:fill="auto"/>
        <w:tabs>
          <w:tab w:val="left" w:pos="768"/>
        </w:tabs>
        <w:spacing w:after="424" w:line="312" w:lineRule="exact"/>
        <w:rPr>
          <w:sz w:val="24"/>
          <w:szCs w:val="24"/>
        </w:rPr>
      </w:pPr>
      <w:r w:rsidRPr="00234E0D">
        <w:rPr>
          <w:sz w:val="24"/>
          <w:szCs w:val="24"/>
        </w:rPr>
        <w:t>Povinný subjekt odpověď doplnil, viz bod 1 a 2:</w:t>
      </w:r>
    </w:p>
    <w:p w:rsidR="001F49C1" w:rsidRPr="00234E0D" w:rsidRDefault="000D50D1" w:rsidP="00234E0D">
      <w:pPr>
        <w:pStyle w:val="Zkladntext21"/>
        <w:numPr>
          <w:ilvl w:val="0"/>
          <w:numId w:val="28"/>
        </w:numPr>
        <w:shd w:val="clear" w:color="auto" w:fill="auto"/>
        <w:tabs>
          <w:tab w:val="left" w:pos="768"/>
        </w:tabs>
        <w:spacing w:after="424" w:line="312" w:lineRule="exact"/>
        <w:jc w:val="both"/>
        <w:rPr>
          <w:sz w:val="24"/>
          <w:szCs w:val="24"/>
        </w:rPr>
      </w:pPr>
      <w:r w:rsidRPr="00234E0D">
        <w:rPr>
          <w:sz w:val="24"/>
          <w:szCs w:val="24"/>
        </w:rPr>
        <w:t xml:space="preserve">V měsíci červnu 2024 bylo zdejšímu správnímu orgánu oznámeno Městskou policií </w:t>
      </w:r>
      <w:bookmarkStart w:id="0" w:name="_GoBack"/>
      <w:bookmarkEnd w:id="0"/>
      <w:r w:rsidRPr="00234E0D">
        <w:rPr>
          <w:sz w:val="24"/>
          <w:szCs w:val="24"/>
        </w:rPr>
        <w:t>Praha 100% podezření na přestupek provozovatele vozidla cestou API kanálu. Pokud požadujete bližší informace, specifikaci kanálu API, obraťte se se svým dotazem na provozovatele tohoto systému.</w:t>
      </w:r>
    </w:p>
    <w:p w:rsidR="000D50D1" w:rsidRDefault="000D50D1" w:rsidP="000D50D1">
      <w:pPr>
        <w:pStyle w:val="Odstavecseseznamem"/>
        <w:numPr>
          <w:ilvl w:val="0"/>
          <w:numId w:val="28"/>
        </w:numPr>
        <w:jc w:val="both"/>
      </w:pPr>
      <w:r>
        <w:t>V měsíci červnu 2024 bylo zahájeno 39 řízení proti provozovateli vozidla.</w:t>
      </w:r>
    </w:p>
    <w:p w:rsidR="00187707" w:rsidRPr="00187707" w:rsidRDefault="00187707" w:rsidP="00187707"/>
    <w:p w:rsidR="001A78B5" w:rsidRDefault="000D1DFD" w:rsidP="007F49F8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proofErr w:type="gramStart"/>
      <w:r>
        <w:rPr>
          <w:sz w:val="24"/>
          <w:szCs w:val="24"/>
        </w:rPr>
        <w:t>1</w:t>
      </w:r>
      <w:r w:rsidR="001F49C1">
        <w:rPr>
          <w:sz w:val="24"/>
          <w:szCs w:val="24"/>
        </w:rPr>
        <w:t>7</w:t>
      </w:r>
      <w:r w:rsidRPr="00FD289C">
        <w:rPr>
          <w:sz w:val="24"/>
          <w:szCs w:val="24"/>
        </w:rPr>
        <w:t>.0</w:t>
      </w:r>
      <w:r w:rsidR="001F49C1">
        <w:rPr>
          <w:sz w:val="24"/>
          <w:szCs w:val="24"/>
        </w:rPr>
        <w:t>9</w:t>
      </w:r>
      <w:r w:rsidRPr="00FD289C">
        <w:rPr>
          <w:sz w:val="24"/>
          <w:szCs w:val="24"/>
        </w:rPr>
        <w:t>.2024</w:t>
      </w:r>
      <w:proofErr w:type="gramEnd"/>
      <w:r w:rsidR="00D24F7A">
        <w:rPr>
          <w:sz w:val="24"/>
          <w:szCs w:val="24"/>
        </w:rPr>
        <w:t>,</w:t>
      </w:r>
      <w:r w:rsidRPr="00FD289C">
        <w:rPr>
          <w:sz w:val="24"/>
          <w:szCs w:val="24"/>
        </w:rPr>
        <w:t xml:space="preserve"> vyřízena dne </w:t>
      </w:r>
      <w:r w:rsidR="00D24F7A">
        <w:rPr>
          <w:sz w:val="24"/>
          <w:szCs w:val="24"/>
        </w:rPr>
        <w:t>19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D24F7A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FD289C">
        <w:rPr>
          <w:sz w:val="24"/>
          <w:szCs w:val="24"/>
        </w:rPr>
        <w:t>2024</w:t>
      </w:r>
      <w:r w:rsidR="00D24F7A">
        <w:rPr>
          <w:sz w:val="24"/>
          <w:szCs w:val="24"/>
        </w:rPr>
        <w:t>, stížnost dne</w:t>
      </w:r>
      <w:r w:rsidRPr="00FD289C">
        <w:rPr>
          <w:sz w:val="24"/>
          <w:szCs w:val="24"/>
        </w:rPr>
        <w:t xml:space="preserve"> </w:t>
      </w:r>
      <w:r w:rsidR="00D24F7A">
        <w:rPr>
          <w:sz w:val="24"/>
          <w:szCs w:val="24"/>
        </w:rPr>
        <w:t xml:space="preserve">21.09.2024 </w:t>
      </w:r>
      <w:r w:rsidR="00187707">
        <w:rPr>
          <w:sz w:val="24"/>
          <w:szCs w:val="24"/>
        </w:rPr>
        <w:t xml:space="preserve">a </w:t>
      </w:r>
      <w:r w:rsidR="006F05EF">
        <w:rPr>
          <w:sz w:val="24"/>
          <w:szCs w:val="24"/>
        </w:rPr>
        <w:t xml:space="preserve">2. </w:t>
      </w:r>
      <w:r w:rsidR="00187707">
        <w:rPr>
          <w:sz w:val="24"/>
          <w:szCs w:val="24"/>
        </w:rPr>
        <w:t>vyřízen</w:t>
      </w:r>
      <w:r w:rsidR="006F05EF">
        <w:rPr>
          <w:sz w:val="24"/>
          <w:szCs w:val="24"/>
        </w:rPr>
        <w:t>í</w:t>
      </w:r>
      <w:r w:rsidR="00187707">
        <w:rPr>
          <w:sz w:val="24"/>
          <w:szCs w:val="24"/>
        </w:rPr>
        <w:t xml:space="preserve"> dne 25.09.2024 </w:t>
      </w:r>
      <w:r w:rsidRPr="00FD289C">
        <w:rPr>
          <w:sz w:val="24"/>
          <w:szCs w:val="24"/>
        </w:rPr>
        <w:t>– řešil</w:t>
      </w:r>
      <w:r w:rsidR="005B2540">
        <w:rPr>
          <w:sz w:val="24"/>
          <w:szCs w:val="24"/>
        </w:rPr>
        <w:t xml:space="preserve"> Odbor</w:t>
      </w:r>
      <w:r w:rsidR="00D24F7A">
        <w:rPr>
          <w:sz w:val="24"/>
          <w:szCs w:val="24"/>
        </w:rPr>
        <w:t xml:space="preserve"> dopravně správních agend </w:t>
      </w:r>
      <w:r w:rsidRPr="00FD289C">
        <w:rPr>
          <w:sz w:val="24"/>
          <w:szCs w:val="24"/>
        </w:rPr>
        <w:t xml:space="preserve">ÚMČ Praha 1) </w:t>
      </w:r>
    </w:p>
    <w:sectPr w:rsidR="001A78B5" w:rsidSect="00F02A4D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29" w:rsidRDefault="000E3929">
      <w:r>
        <w:separator/>
      </w:r>
    </w:p>
  </w:endnote>
  <w:endnote w:type="continuationSeparator" w:id="0">
    <w:p w:rsidR="000E3929" w:rsidRDefault="000E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29" w:rsidRDefault="000E3929">
      <w:r>
        <w:separator/>
      </w:r>
    </w:p>
  </w:footnote>
  <w:footnote w:type="continuationSeparator" w:id="0">
    <w:p w:rsidR="000E3929" w:rsidRDefault="000E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B0" w:rsidRDefault="008E44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44B0" w:rsidRDefault="008E44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B0" w:rsidRDefault="008E44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4E0D">
      <w:rPr>
        <w:rStyle w:val="slostrnky"/>
        <w:noProof/>
      </w:rPr>
      <w:t>4</w:t>
    </w:r>
    <w:r>
      <w:rPr>
        <w:rStyle w:val="slostrnky"/>
      </w:rPr>
      <w:fldChar w:fldCharType="end"/>
    </w:r>
  </w:p>
  <w:p w:rsidR="008E44B0" w:rsidRDefault="008E44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677"/>
    <w:multiLevelType w:val="hybridMultilevel"/>
    <w:tmpl w:val="CEB81F46"/>
    <w:lvl w:ilvl="0" w:tplc="E92E3AA8">
      <w:start w:val="1"/>
      <w:numFmt w:val="decimal"/>
      <w:lvlText w:val="%1)"/>
      <w:lvlJc w:val="left"/>
      <w:pPr>
        <w:ind w:left="720" w:hanging="360"/>
      </w:pPr>
      <w:rPr>
        <w:rFonts w:eastAsia="Microsoft Sans Serif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B2B"/>
    <w:multiLevelType w:val="multilevel"/>
    <w:tmpl w:val="D1566D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F27A0"/>
    <w:multiLevelType w:val="hybridMultilevel"/>
    <w:tmpl w:val="1D50D54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2CA3"/>
    <w:multiLevelType w:val="multilevel"/>
    <w:tmpl w:val="527E43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123DC"/>
    <w:multiLevelType w:val="hybridMultilevel"/>
    <w:tmpl w:val="B67A1C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50536"/>
    <w:multiLevelType w:val="hybridMultilevel"/>
    <w:tmpl w:val="9E780CFC"/>
    <w:lvl w:ilvl="0" w:tplc="0D48D5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4CC"/>
    <w:multiLevelType w:val="hybridMultilevel"/>
    <w:tmpl w:val="6AFEF88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414FA"/>
    <w:multiLevelType w:val="hybridMultilevel"/>
    <w:tmpl w:val="65BC7128"/>
    <w:lvl w:ilvl="0" w:tplc="6A2EEB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3607E"/>
    <w:multiLevelType w:val="hybridMultilevel"/>
    <w:tmpl w:val="B28AFE6C"/>
    <w:lvl w:ilvl="0" w:tplc="319EDAA4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564A94"/>
    <w:multiLevelType w:val="hybridMultilevel"/>
    <w:tmpl w:val="11AAE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179B9"/>
    <w:multiLevelType w:val="multilevel"/>
    <w:tmpl w:val="460E1BE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6134AE"/>
    <w:multiLevelType w:val="hybridMultilevel"/>
    <w:tmpl w:val="7DA6EE10"/>
    <w:lvl w:ilvl="0" w:tplc="AFCE0EF8">
      <w:start w:val="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49FC7FB8"/>
    <w:multiLevelType w:val="hybridMultilevel"/>
    <w:tmpl w:val="AF96AF3C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321C4"/>
    <w:multiLevelType w:val="multilevel"/>
    <w:tmpl w:val="3078C8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D908E2"/>
    <w:multiLevelType w:val="hybridMultilevel"/>
    <w:tmpl w:val="8F24F7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E5C25"/>
    <w:multiLevelType w:val="multilevel"/>
    <w:tmpl w:val="7D48CE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9AD00ED"/>
    <w:multiLevelType w:val="hybridMultilevel"/>
    <w:tmpl w:val="170CA570"/>
    <w:lvl w:ilvl="0" w:tplc="6CDCB33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60EE5"/>
    <w:multiLevelType w:val="multilevel"/>
    <w:tmpl w:val="8A9E3F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AA1F84"/>
    <w:multiLevelType w:val="hybridMultilevel"/>
    <w:tmpl w:val="5E3A5064"/>
    <w:lvl w:ilvl="0" w:tplc="4F76EE94">
      <w:start w:val="110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6BF42ED3"/>
    <w:multiLevelType w:val="multilevel"/>
    <w:tmpl w:val="5FD61D0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BD6BFD"/>
    <w:multiLevelType w:val="multilevel"/>
    <w:tmpl w:val="1CFAF4B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445A3E"/>
    <w:multiLevelType w:val="hybridMultilevel"/>
    <w:tmpl w:val="B0D69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A3D69"/>
    <w:multiLevelType w:val="multilevel"/>
    <w:tmpl w:val="4A26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2169FB"/>
    <w:multiLevelType w:val="multilevel"/>
    <w:tmpl w:val="23C805D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B32817"/>
    <w:multiLevelType w:val="multilevel"/>
    <w:tmpl w:val="A1F00C4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5009C9"/>
    <w:multiLevelType w:val="hybridMultilevel"/>
    <w:tmpl w:val="A2DED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101CF"/>
    <w:multiLevelType w:val="multilevel"/>
    <w:tmpl w:val="767A9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907E02"/>
    <w:multiLevelType w:val="hybridMultilevel"/>
    <w:tmpl w:val="B7163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12"/>
  </w:num>
  <w:num w:numId="5">
    <w:abstractNumId w:val="3"/>
  </w:num>
  <w:num w:numId="6">
    <w:abstractNumId w:val="21"/>
  </w:num>
  <w:num w:numId="7">
    <w:abstractNumId w:val="27"/>
  </w:num>
  <w:num w:numId="8">
    <w:abstractNumId w:val="1"/>
  </w:num>
  <w:num w:numId="9">
    <w:abstractNumId w:val="25"/>
  </w:num>
  <w:num w:numId="10">
    <w:abstractNumId w:val="19"/>
  </w:num>
  <w:num w:numId="11">
    <w:abstractNumId w:val="5"/>
  </w:num>
  <w:num w:numId="12">
    <w:abstractNumId w:val="14"/>
  </w:num>
  <w:num w:numId="13">
    <w:abstractNumId w:val="9"/>
  </w:num>
  <w:num w:numId="14">
    <w:abstractNumId w:val="2"/>
  </w:num>
  <w:num w:numId="15">
    <w:abstractNumId w:val="22"/>
  </w:num>
  <w:num w:numId="16">
    <w:abstractNumId w:val="8"/>
  </w:num>
  <w:num w:numId="17">
    <w:abstractNumId w:val="23"/>
  </w:num>
  <w:num w:numId="18">
    <w:abstractNumId w:val="17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16"/>
  </w:num>
  <w:num w:numId="24">
    <w:abstractNumId w:val="24"/>
  </w:num>
  <w:num w:numId="25">
    <w:abstractNumId w:val="18"/>
  </w:num>
  <w:num w:numId="26">
    <w:abstractNumId w:val="26"/>
  </w:num>
  <w:num w:numId="27">
    <w:abstractNumId w:val="11"/>
  </w:num>
  <w:num w:numId="2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95"/>
    <w:rsid w:val="00001195"/>
    <w:rsid w:val="00001AFD"/>
    <w:rsid w:val="0000310C"/>
    <w:rsid w:val="000076B6"/>
    <w:rsid w:val="000123A8"/>
    <w:rsid w:val="00014135"/>
    <w:rsid w:val="00014FE2"/>
    <w:rsid w:val="00015AFF"/>
    <w:rsid w:val="0001710F"/>
    <w:rsid w:val="0001784C"/>
    <w:rsid w:val="00021182"/>
    <w:rsid w:val="000213E0"/>
    <w:rsid w:val="000227D0"/>
    <w:rsid w:val="00023ADA"/>
    <w:rsid w:val="0002484E"/>
    <w:rsid w:val="00024996"/>
    <w:rsid w:val="000249C9"/>
    <w:rsid w:val="00024F19"/>
    <w:rsid w:val="00025A11"/>
    <w:rsid w:val="00030014"/>
    <w:rsid w:val="000301CE"/>
    <w:rsid w:val="00032EDB"/>
    <w:rsid w:val="00032F9F"/>
    <w:rsid w:val="00033D46"/>
    <w:rsid w:val="000341DB"/>
    <w:rsid w:val="00041AF0"/>
    <w:rsid w:val="00041AF5"/>
    <w:rsid w:val="00041CE3"/>
    <w:rsid w:val="00042DC6"/>
    <w:rsid w:val="000430B7"/>
    <w:rsid w:val="00046DD0"/>
    <w:rsid w:val="00051817"/>
    <w:rsid w:val="0005289C"/>
    <w:rsid w:val="00052A51"/>
    <w:rsid w:val="0005378A"/>
    <w:rsid w:val="000543B1"/>
    <w:rsid w:val="000552A8"/>
    <w:rsid w:val="000552B6"/>
    <w:rsid w:val="000557C5"/>
    <w:rsid w:val="000566D0"/>
    <w:rsid w:val="000606E5"/>
    <w:rsid w:val="00061657"/>
    <w:rsid w:val="00062613"/>
    <w:rsid w:val="00062940"/>
    <w:rsid w:val="00062D14"/>
    <w:rsid w:val="00062FC5"/>
    <w:rsid w:val="00063DE6"/>
    <w:rsid w:val="000643D0"/>
    <w:rsid w:val="00065920"/>
    <w:rsid w:val="00070105"/>
    <w:rsid w:val="00072B79"/>
    <w:rsid w:val="00072F85"/>
    <w:rsid w:val="00073519"/>
    <w:rsid w:val="00074076"/>
    <w:rsid w:val="00076F1A"/>
    <w:rsid w:val="00077E85"/>
    <w:rsid w:val="00077F85"/>
    <w:rsid w:val="000813FE"/>
    <w:rsid w:val="00081EA4"/>
    <w:rsid w:val="00081F22"/>
    <w:rsid w:val="00083A80"/>
    <w:rsid w:val="00084469"/>
    <w:rsid w:val="00085599"/>
    <w:rsid w:val="00085DC1"/>
    <w:rsid w:val="00087BD0"/>
    <w:rsid w:val="0009097F"/>
    <w:rsid w:val="00090AAA"/>
    <w:rsid w:val="00090B83"/>
    <w:rsid w:val="000910ED"/>
    <w:rsid w:val="00091902"/>
    <w:rsid w:val="00092EEE"/>
    <w:rsid w:val="00093846"/>
    <w:rsid w:val="000939D5"/>
    <w:rsid w:val="00095E54"/>
    <w:rsid w:val="00095E5F"/>
    <w:rsid w:val="00096BDF"/>
    <w:rsid w:val="00097B46"/>
    <w:rsid w:val="00097BD6"/>
    <w:rsid w:val="00097EF1"/>
    <w:rsid w:val="000A02E2"/>
    <w:rsid w:val="000A0F62"/>
    <w:rsid w:val="000A0F9D"/>
    <w:rsid w:val="000A3E1B"/>
    <w:rsid w:val="000A53C2"/>
    <w:rsid w:val="000A6B8C"/>
    <w:rsid w:val="000A6E2C"/>
    <w:rsid w:val="000A7884"/>
    <w:rsid w:val="000B0466"/>
    <w:rsid w:val="000B1FE5"/>
    <w:rsid w:val="000B6330"/>
    <w:rsid w:val="000B77F0"/>
    <w:rsid w:val="000C0332"/>
    <w:rsid w:val="000C044C"/>
    <w:rsid w:val="000C28D8"/>
    <w:rsid w:val="000C506E"/>
    <w:rsid w:val="000C6D23"/>
    <w:rsid w:val="000C6D8D"/>
    <w:rsid w:val="000C742F"/>
    <w:rsid w:val="000C7B46"/>
    <w:rsid w:val="000D09C6"/>
    <w:rsid w:val="000D0DE3"/>
    <w:rsid w:val="000D1DFD"/>
    <w:rsid w:val="000D39D1"/>
    <w:rsid w:val="000D50D1"/>
    <w:rsid w:val="000D534C"/>
    <w:rsid w:val="000D68A2"/>
    <w:rsid w:val="000D757E"/>
    <w:rsid w:val="000E1338"/>
    <w:rsid w:val="000E1D89"/>
    <w:rsid w:val="000E22C6"/>
    <w:rsid w:val="000E2B3D"/>
    <w:rsid w:val="000E3929"/>
    <w:rsid w:val="000E3B3E"/>
    <w:rsid w:val="000E45C3"/>
    <w:rsid w:val="000E6911"/>
    <w:rsid w:val="000E7CF6"/>
    <w:rsid w:val="000E7F8A"/>
    <w:rsid w:val="000F0297"/>
    <w:rsid w:val="000F0523"/>
    <w:rsid w:val="000F06D1"/>
    <w:rsid w:val="000F0BD5"/>
    <w:rsid w:val="000F21A9"/>
    <w:rsid w:val="000F2544"/>
    <w:rsid w:val="000F345B"/>
    <w:rsid w:val="000F46BC"/>
    <w:rsid w:val="000F5CD8"/>
    <w:rsid w:val="000F76BE"/>
    <w:rsid w:val="00100E0E"/>
    <w:rsid w:val="00100FCC"/>
    <w:rsid w:val="001013A9"/>
    <w:rsid w:val="00101BB7"/>
    <w:rsid w:val="00103451"/>
    <w:rsid w:val="00103FB3"/>
    <w:rsid w:val="00105035"/>
    <w:rsid w:val="00110F93"/>
    <w:rsid w:val="00111A18"/>
    <w:rsid w:val="0011338C"/>
    <w:rsid w:val="00113B61"/>
    <w:rsid w:val="00113C86"/>
    <w:rsid w:val="00117083"/>
    <w:rsid w:val="00117662"/>
    <w:rsid w:val="00117AC4"/>
    <w:rsid w:val="00117FD5"/>
    <w:rsid w:val="001202CE"/>
    <w:rsid w:val="001234B8"/>
    <w:rsid w:val="001240BD"/>
    <w:rsid w:val="001246DB"/>
    <w:rsid w:val="00126067"/>
    <w:rsid w:val="00127C3F"/>
    <w:rsid w:val="001304DF"/>
    <w:rsid w:val="001311CF"/>
    <w:rsid w:val="00131FBC"/>
    <w:rsid w:val="001321ED"/>
    <w:rsid w:val="00136AB0"/>
    <w:rsid w:val="00141AAD"/>
    <w:rsid w:val="00142037"/>
    <w:rsid w:val="00144304"/>
    <w:rsid w:val="00144427"/>
    <w:rsid w:val="00144B9E"/>
    <w:rsid w:val="00144FA0"/>
    <w:rsid w:val="00145D4D"/>
    <w:rsid w:val="00146098"/>
    <w:rsid w:val="00151B92"/>
    <w:rsid w:val="001532A9"/>
    <w:rsid w:val="001540B5"/>
    <w:rsid w:val="001540F1"/>
    <w:rsid w:val="001545C9"/>
    <w:rsid w:val="00155CE8"/>
    <w:rsid w:val="001566EA"/>
    <w:rsid w:val="00157A4B"/>
    <w:rsid w:val="00163397"/>
    <w:rsid w:val="001638CD"/>
    <w:rsid w:val="00165A70"/>
    <w:rsid w:val="00165EC0"/>
    <w:rsid w:val="001668CD"/>
    <w:rsid w:val="00167BD7"/>
    <w:rsid w:val="0017067C"/>
    <w:rsid w:val="00171299"/>
    <w:rsid w:val="00171495"/>
    <w:rsid w:val="00171FB5"/>
    <w:rsid w:val="00172052"/>
    <w:rsid w:val="001728ED"/>
    <w:rsid w:val="00175984"/>
    <w:rsid w:val="0017652A"/>
    <w:rsid w:val="00176955"/>
    <w:rsid w:val="00177583"/>
    <w:rsid w:val="00180613"/>
    <w:rsid w:val="00181E61"/>
    <w:rsid w:val="00182D47"/>
    <w:rsid w:val="001838C3"/>
    <w:rsid w:val="001843A9"/>
    <w:rsid w:val="0018545A"/>
    <w:rsid w:val="00185E40"/>
    <w:rsid w:val="001862D5"/>
    <w:rsid w:val="0018646E"/>
    <w:rsid w:val="00187707"/>
    <w:rsid w:val="00187AB6"/>
    <w:rsid w:val="001900F2"/>
    <w:rsid w:val="00190929"/>
    <w:rsid w:val="001914B6"/>
    <w:rsid w:val="0019399C"/>
    <w:rsid w:val="0019580D"/>
    <w:rsid w:val="00195CB3"/>
    <w:rsid w:val="001A0D02"/>
    <w:rsid w:val="001A2274"/>
    <w:rsid w:val="001A3152"/>
    <w:rsid w:val="001A36A0"/>
    <w:rsid w:val="001A36A5"/>
    <w:rsid w:val="001A5803"/>
    <w:rsid w:val="001A627F"/>
    <w:rsid w:val="001A78B5"/>
    <w:rsid w:val="001A7B59"/>
    <w:rsid w:val="001B1FDE"/>
    <w:rsid w:val="001B2875"/>
    <w:rsid w:val="001B3D02"/>
    <w:rsid w:val="001B3D94"/>
    <w:rsid w:val="001B3F43"/>
    <w:rsid w:val="001B47BA"/>
    <w:rsid w:val="001B4AE9"/>
    <w:rsid w:val="001B60FA"/>
    <w:rsid w:val="001B7425"/>
    <w:rsid w:val="001C14FE"/>
    <w:rsid w:val="001C172E"/>
    <w:rsid w:val="001C20AA"/>
    <w:rsid w:val="001C20C1"/>
    <w:rsid w:val="001C4C40"/>
    <w:rsid w:val="001C4E67"/>
    <w:rsid w:val="001C52F8"/>
    <w:rsid w:val="001C557E"/>
    <w:rsid w:val="001C5B2B"/>
    <w:rsid w:val="001C74E1"/>
    <w:rsid w:val="001C7F59"/>
    <w:rsid w:val="001D1125"/>
    <w:rsid w:val="001D2123"/>
    <w:rsid w:val="001D22F3"/>
    <w:rsid w:val="001D2423"/>
    <w:rsid w:val="001D2812"/>
    <w:rsid w:val="001D2B70"/>
    <w:rsid w:val="001D344F"/>
    <w:rsid w:val="001D7FA1"/>
    <w:rsid w:val="001E0247"/>
    <w:rsid w:val="001E1313"/>
    <w:rsid w:val="001E2AAD"/>
    <w:rsid w:val="001E345A"/>
    <w:rsid w:val="001E407B"/>
    <w:rsid w:val="001E43C5"/>
    <w:rsid w:val="001E6859"/>
    <w:rsid w:val="001E7057"/>
    <w:rsid w:val="001F0E4A"/>
    <w:rsid w:val="001F113F"/>
    <w:rsid w:val="001F25D3"/>
    <w:rsid w:val="001F35B5"/>
    <w:rsid w:val="001F49C1"/>
    <w:rsid w:val="001F66A5"/>
    <w:rsid w:val="001F6B1A"/>
    <w:rsid w:val="001F7B12"/>
    <w:rsid w:val="001F7D85"/>
    <w:rsid w:val="002003A6"/>
    <w:rsid w:val="00200534"/>
    <w:rsid w:val="00202FDB"/>
    <w:rsid w:val="002066E6"/>
    <w:rsid w:val="00207E0D"/>
    <w:rsid w:val="0021035F"/>
    <w:rsid w:val="00210524"/>
    <w:rsid w:val="002106D7"/>
    <w:rsid w:val="002128A3"/>
    <w:rsid w:val="00213594"/>
    <w:rsid w:val="002139A9"/>
    <w:rsid w:val="00214659"/>
    <w:rsid w:val="00216327"/>
    <w:rsid w:val="002206F3"/>
    <w:rsid w:val="00221B02"/>
    <w:rsid w:val="00221E97"/>
    <w:rsid w:val="002226B5"/>
    <w:rsid w:val="00222726"/>
    <w:rsid w:val="00222880"/>
    <w:rsid w:val="0022494E"/>
    <w:rsid w:val="002277EF"/>
    <w:rsid w:val="00227CFA"/>
    <w:rsid w:val="00227F6F"/>
    <w:rsid w:val="002339DB"/>
    <w:rsid w:val="00233DD8"/>
    <w:rsid w:val="00234E0D"/>
    <w:rsid w:val="00235AB5"/>
    <w:rsid w:val="002365B0"/>
    <w:rsid w:val="002367BA"/>
    <w:rsid w:val="00237566"/>
    <w:rsid w:val="002379E0"/>
    <w:rsid w:val="00237CEC"/>
    <w:rsid w:val="00237E2B"/>
    <w:rsid w:val="0024004C"/>
    <w:rsid w:val="002407CE"/>
    <w:rsid w:val="00240869"/>
    <w:rsid w:val="00240D34"/>
    <w:rsid w:val="002437D4"/>
    <w:rsid w:val="00243B38"/>
    <w:rsid w:val="00243C84"/>
    <w:rsid w:val="002462E3"/>
    <w:rsid w:val="00247018"/>
    <w:rsid w:val="00247C54"/>
    <w:rsid w:val="0025090F"/>
    <w:rsid w:val="00250EBC"/>
    <w:rsid w:val="00252C7F"/>
    <w:rsid w:val="002553DE"/>
    <w:rsid w:val="00256760"/>
    <w:rsid w:val="00260243"/>
    <w:rsid w:val="002611FB"/>
    <w:rsid w:val="00261E81"/>
    <w:rsid w:val="00262340"/>
    <w:rsid w:val="002633FC"/>
    <w:rsid w:val="0026342E"/>
    <w:rsid w:val="00263C25"/>
    <w:rsid w:val="002648C3"/>
    <w:rsid w:val="00265B55"/>
    <w:rsid w:val="00266D28"/>
    <w:rsid w:val="00270BE0"/>
    <w:rsid w:val="002729BF"/>
    <w:rsid w:val="00272CE5"/>
    <w:rsid w:val="00275B1E"/>
    <w:rsid w:val="0027683A"/>
    <w:rsid w:val="00277A87"/>
    <w:rsid w:val="00277C5A"/>
    <w:rsid w:val="0028119E"/>
    <w:rsid w:val="00281232"/>
    <w:rsid w:val="002812DF"/>
    <w:rsid w:val="002820B9"/>
    <w:rsid w:val="00282840"/>
    <w:rsid w:val="00283C09"/>
    <w:rsid w:val="002842F3"/>
    <w:rsid w:val="00285838"/>
    <w:rsid w:val="00290837"/>
    <w:rsid w:val="00292FB8"/>
    <w:rsid w:val="00293122"/>
    <w:rsid w:val="002931AA"/>
    <w:rsid w:val="00293599"/>
    <w:rsid w:val="002935D2"/>
    <w:rsid w:val="00293FFF"/>
    <w:rsid w:val="00296B48"/>
    <w:rsid w:val="00296D5C"/>
    <w:rsid w:val="002A063A"/>
    <w:rsid w:val="002A0B94"/>
    <w:rsid w:val="002A12BE"/>
    <w:rsid w:val="002A1D32"/>
    <w:rsid w:val="002A3F90"/>
    <w:rsid w:val="002A3F93"/>
    <w:rsid w:val="002A45C1"/>
    <w:rsid w:val="002A49F4"/>
    <w:rsid w:val="002A57BF"/>
    <w:rsid w:val="002B1559"/>
    <w:rsid w:val="002B2142"/>
    <w:rsid w:val="002B23B7"/>
    <w:rsid w:val="002B2FBB"/>
    <w:rsid w:val="002B3B18"/>
    <w:rsid w:val="002B45A8"/>
    <w:rsid w:val="002B4652"/>
    <w:rsid w:val="002B46B9"/>
    <w:rsid w:val="002B4EF1"/>
    <w:rsid w:val="002B7D95"/>
    <w:rsid w:val="002C19F3"/>
    <w:rsid w:val="002C1BAE"/>
    <w:rsid w:val="002C28F7"/>
    <w:rsid w:val="002C5671"/>
    <w:rsid w:val="002C5DF0"/>
    <w:rsid w:val="002D0A32"/>
    <w:rsid w:val="002D0A4D"/>
    <w:rsid w:val="002D2158"/>
    <w:rsid w:val="002D23CE"/>
    <w:rsid w:val="002D3772"/>
    <w:rsid w:val="002D39F6"/>
    <w:rsid w:val="002D3BE7"/>
    <w:rsid w:val="002D46D7"/>
    <w:rsid w:val="002D49CF"/>
    <w:rsid w:val="002D5539"/>
    <w:rsid w:val="002D59B8"/>
    <w:rsid w:val="002D6151"/>
    <w:rsid w:val="002D6F83"/>
    <w:rsid w:val="002D75F6"/>
    <w:rsid w:val="002D7C51"/>
    <w:rsid w:val="002E0B24"/>
    <w:rsid w:val="002E102C"/>
    <w:rsid w:val="002E53AC"/>
    <w:rsid w:val="002E5E8C"/>
    <w:rsid w:val="002E6770"/>
    <w:rsid w:val="002E6E58"/>
    <w:rsid w:val="002E77DE"/>
    <w:rsid w:val="002E78A3"/>
    <w:rsid w:val="002E7DF1"/>
    <w:rsid w:val="002F17CC"/>
    <w:rsid w:val="002F1C1A"/>
    <w:rsid w:val="002F3C8A"/>
    <w:rsid w:val="002F3E5F"/>
    <w:rsid w:val="002F3ECD"/>
    <w:rsid w:val="002F6FE8"/>
    <w:rsid w:val="002F70B0"/>
    <w:rsid w:val="002F71F3"/>
    <w:rsid w:val="002F772D"/>
    <w:rsid w:val="002F7A35"/>
    <w:rsid w:val="00300527"/>
    <w:rsid w:val="00301085"/>
    <w:rsid w:val="003013F3"/>
    <w:rsid w:val="00301ED4"/>
    <w:rsid w:val="003021DD"/>
    <w:rsid w:val="00303367"/>
    <w:rsid w:val="00305A0E"/>
    <w:rsid w:val="00306221"/>
    <w:rsid w:val="0030623E"/>
    <w:rsid w:val="00311701"/>
    <w:rsid w:val="00311BC4"/>
    <w:rsid w:val="00312C91"/>
    <w:rsid w:val="003130CA"/>
    <w:rsid w:val="00314A75"/>
    <w:rsid w:val="00315158"/>
    <w:rsid w:val="0031528E"/>
    <w:rsid w:val="00316939"/>
    <w:rsid w:val="00321581"/>
    <w:rsid w:val="0032217B"/>
    <w:rsid w:val="0032237D"/>
    <w:rsid w:val="0032298B"/>
    <w:rsid w:val="00323299"/>
    <w:rsid w:val="003238FC"/>
    <w:rsid w:val="0032453A"/>
    <w:rsid w:val="003247B9"/>
    <w:rsid w:val="00324C2F"/>
    <w:rsid w:val="00324DE2"/>
    <w:rsid w:val="0032539D"/>
    <w:rsid w:val="00326761"/>
    <w:rsid w:val="003309C5"/>
    <w:rsid w:val="0033190E"/>
    <w:rsid w:val="00332CF0"/>
    <w:rsid w:val="003335B7"/>
    <w:rsid w:val="0033595E"/>
    <w:rsid w:val="0033773C"/>
    <w:rsid w:val="00337B65"/>
    <w:rsid w:val="0034004D"/>
    <w:rsid w:val="003413EA"/>
    <w:rsid w:val="00341694"/>
    <w:rsid w:val="00342188"/>
    <w:rsid w:val="0034569D"/>
    <w:rsid w:val="003464AF"/>
    <w:rsid w:val="00346EF3"/>
    <w:rsid w:val="003474FC"/>
    <w:rsid w:val="00347F6A"/>
    <w:rsid w:val="0035166A"/>
    <w:rsid w:val="00351DE7"/>
    <w:rsid w:val="00351ED3"/>
    <w:rsid w:val="00360DFE"/>
    <w:rsid w:val="0036194A"/>
    <w:rsid w:val="00362EB8"/>
    <w:rsid w:val="0036306D"/>
    <w:rsid w:val="00365FFA"/>
    <w:rsid w:val="00367110"/>
    <w:rsid w:val="00367407"/>
    <w:rsid w:val="0036779E"/>
    <w:rsid w:val="00370119"/>
    <w:rsid w:val="00370C97"/>
    <w:rsid w:val="0037287D"/>
    <w:rsid w:val="003735B9"/>
    <w:rsid w:val="00373D3B"/>
    <w:rsid w:val="00373D68"/>
    <w:rsid w:val="003774C6"/>
    <w:rsid w:val="003776B9"/>
    <w:rsid w:val="00380B5C"/>
    <w:rsid w:val="00380D98"/>
    <w:rsid w:val="00381ADA"/>
    <w:rsid w:val="00381C03"/>
    <w:rsid w:val="00383E87"/>
    <w:rsid w:val="00384313"/>
    <w:rsid w:val="00384D50"/>
    <w:rsid w:val="00385861"/>
    <w:rsid w:val="00385D5C"/>
    <w:rsid w:val="00387D95"/>
    <w:rsid w:val="0039056E"/>
    <w:rsid w:val="00390622"/>
    <w:rsid w:val="00390D14"/>
    <w:rsid w:val="0039259A"/>
    <w:rsid w:val="0039399E"/>
    <w:rsid w:val="0039478A"/>
    <w:rsid w:val="00394825"/>
    <w:rsid w:val="00395220"/>
    <w:rsid w:val="00396504"/>
    <w:rsid w:val="003A1D29"/>
    <w:rsid w:val="003A22B8"/>
    <w:rsid w:val="003A28CA"/>
    <w:rsid w:val="003A3669"/>
    <w:rsid w:val="003A3D91"/>
    <w:rsid w:val="003A4B05"/>
    <w:rsid w:val="003B1132"/>
    <w:rsid w:val="003B11D6"/>
    <w:rsid w:val="003B1A0E"/>
    <w:rsid w:val="003B31C2"/>
    <w:rsid w:val="003B351C"/>
    <w:rsid w:val="003B3DE3"/>
    <w:rsid w:val="003B49E3"/>
    <w:rsid w:val="003B5B86"/>
    <w:rsid w:val="003B7349"/>
    <w:rsid w:val="003B7B66"/>
    <w:rsid w:val="003C09AD"/>
    <w:rsid w:val="003C1C81"/>
    <w:rsid w:val="003C2070"/>
    <w:rsid w:val="003C3768"/>
    <w:rsid w:val="003D111F"/>
    <w:rsid w:val="003D11B5"/>
    <w:rsid w:val="003D123E"/>
    <w:rsid w:val="003D1CE8"/>
    <w:rsid w:val="003D2B32"/>
    <w:rsid w:val="003D4313"/>
    <w:rsid w:val="003D4519"/>
    <w:rsid w:val="003D4CDA"/>
    <w:rsid w:val="003D62FE"/>
    <w:rsid w:val="003D7009"/>
    <w:rsid w:val="003E0B80"/>
    <w:rsid w:val="003E18B1"/>
    <w:rsid w:val="003E3230"/>
    <w:rsid w:val="003E39C9"/>
    <w:rsid w:val="003E3CEB"/>
    <w:rsid w:val="003E5261"/>
    <w:rsid w:val="003E5388"/>
    <w:rsid w:val="003E5C0C"/>
    <w:rsid w:val="003E5EEA"/>
    <w:rsid w:val="003E6456"/>
    <w:rsid w:val="003E7474"/>
    <w:rsid w:val="003E7945"/>
    <w:rsid w:val="003F0A87"/>
    <w:rsid w:val="003F0E27"/>
    <w:rsid w:val="003F2483"/>
    <w:rsid w:val="003F3245"/>
    <w:rsid w:val="003F3486"/>
    <w:rsid w:val="003F3540"/>
    <w:rsid w:val="003F42BC"/>
    <w:rsid w:val="003F5D25"/>
    <w:rsid w:val="003F686A"/>
    <w:rsid w:val="003F68BA"/>
    <w:rsid w:val="003F6A9D"/>
    <w:rsid w:val="004002D4"/>
    <w:rsid w:val="0040070E"/>
    <w:rsid w:val="00402403"/>
    <w:rsid w:val="00402675"/>
    <w:rsid w:val="00402C87"/>
    <w:rsid w:val="00402CA8"/>
    <w:rsid w:val="00403A1F"/>
    <w:rsid w:val="004059F7"/>
    <w:rsid w:val="00406583"/>
    <w:rsid w:val="0040733E"/>
    <w:rsid w:val="00411B3F"/>
    <w:rsid w:val="00412167"/>
    <w:rsid w:val="00412B89"/>
    <w:rsid w:val="004137AB"/>
    <w:rsid w:val="00416115"/>
    <w:rsid w:val="0041648D"/>
    <w:rsid w:val="004165FE"/>
    <w:rsid w:val="00416618"/>
    <w:rsid w:val="00417AFD"/>
    <w:rsid w:val="0042039D"/>
    <w:rsid w:val="00421A10"/>
    <w:rsid w:val="00422006"/>
    <w:rsid w:val="00423E24"/>
    <w:rsid w:val="004242B9"/>
    <w:rsid w:val="004248DA"/>
    <w:rsid w:val="00424FC7"/>
    <w:rsid w:val="00425163"/>
    <w:rsid w:val="00426272"/>
    <w:rsid w:val="00426383"/>
    <w:rsid w:val="00430412"/>
    <w:rsid w:val="00430B3A"/>
    <w:rsid w:val="00430BA5"/>
    <w:rsid w:val="00430DCA"/>
    <w:rsid w:val="00431B0F"/>
    <w:rsid w:val="00433520"/>
    <w:rsid w:val="0043568E"/>
    <w:rsid w:val="00435E23"/>
    <w:rsid w:val="004364D3"/>
    <w:rsid w:val="004367CA"/>
    <w:rsid w:val="00436D7E"/>
    <w:rsid w:val="00437279"/>
    <w:rsid w:val="00437B5F"/>
    <w:rsid w:val="00437DB0"/>
    <w:rsid w:val="00437F92"/>
    <w:rsid w:val="0044209B"/>
    <w:rsid w:val="004423A6"/>
    <w:rsid w:val="004432D4"/>
    <w:rsid w:val="0044411F"/>
    <w:rsid w:val="004443FD"/>
    <w:rsid w:val="0044462D"/>
    <w:rsid w:val="00444F70"/>
    <w:rsid w:val="0044692A"/>
    <w:rsid w:val="004470B8"/>
    <w:rsid w:val="00452216"/>
    <w:rsid w:val="00452854"/>
    <w:rsid w:val="00455621"/>
    <w:rsid w:val="00455B93"/>
    <w:rsid w:val="00460B0C"/>
    <w:rsid w:val="00461113"/>
    <w:rsid w:val="004637A9"/>
    <w:rsid w:val="00463B69"/>
    <w:rsid w:val="0046442F"/>
    <w:rsid w:val="00470215"/>
    <w:rsid w:val="00470258"/>
    <w:rsid w:val="00470B17"/>
    <w:rsid w:val="004725D8"/>
    <w:rsid w:val="00472CBE"/>
    <w:rsid w:val="0047315A"/>
    <w:rsid w:val="00473A03"/>
    <w:rsid w:val="004775D1"/>
    <w:rsid w:val="0048164F"/>
    <w:rsid w:val="0048178A"/>
    <w:rsid w:val="00482DEB"/>
    <w:rsid w:val="00483709"/>
    <w:rsid w:val="00484907"/>
    <w:rsid w:val="00487EAD"/>
    <w:rsid w:val="00490E44"/>
    <w:rsid w:val="00490F29"/>
    <w:rsid w:val="00491298"/>
    <w:rsid w:val="00491638"/>
    <w:rsid w:val="004918FF"/>
    <w:rsid w:val="00491C8B"/>
    <w:rsid w:val="00493447"/>
    <w:rsid w:val="00493F60"/>
    <w:rsid w:val="004960BF"/>
    <w:rsid w:val="0049615E"/>
    <w:rsid w:val="004974E8"/>
    <w:rsid w:val="00497E1C"/>
    <w:rsid w:val="004A0DC3"/>
    <w:rsid w:val="004A136A"/>
    <w:rsid w:val="004A1C3B"/>
    <w:rsid w:val="004A27C2"/>
    <w:rsid w:val="004A416B"/>
    <w:rsid w:val="004A4FBE"/>
    <w:rsid w:val="004A5446"/>
    <w:rsid w:val="004A66C6"/>
    <w:rsid w:val="004A76ED"/>
    <w:rsid w:val="004B0888"/>
    <w:rsid w:val="004B0AD0"/>
    <w:rsid w:val="004B0D4B"/>
    <w:rsid w:val="004B25D2"/>
    <w:rsid w:val="004B2CDC"/>
    <w:rsid w:val="004B3CA8"/>
    <w:rsid w:val="004B47D4"/>
    <w:rsid w:val="004B6F5B"/>
    <w:rsid w:val="004B74B5"/>
    <w:rsid w:val="004C038A"/>
    <w:rsid w:val="004C092C"/>
    <w:rsid w:val="004C1E67"/>
    <w:rsid w:val="004C2772"/>
    <w:rsid w:val="004C2BC5"/>
    <w:rsid w:val="004C363B"/>
    <w:rsid w:val="004C3E6E"/>
    <w:rsid w:val="004C4412"/>
    <w:rsid w:val="004C4B6D"/>
    <w:rsid w:val="004C5F87"/>
    <w:rsid w:val="004C6C0A"/>
    <w:rsid w:val="004D1560"/>
    <w:rsid w:val="004D2E62"/>
    <w:rsid w:val="004D64A3"/>
    <w:rsid w:val="004D6F97"/>
    <w:rsid w:val="004E062C"/>
    <w:rsid w:val="004E1830"/>
    <w:rsid w:val="004E2AE7"/>
    <w:rsid w:val="004E2B96"/>
    <w:rsid w:val="004E2F24"/>
    <w:rsid w:val="004E31E7"/>
    <w:rsid w:val="004E32A9"/>
    <w:rsid w:val="004E34B7"/>
    <w:rsid w:val="004E51C2"/>
    <w:rsid w:val="004E585F"/>
    <w:rsid w:val="004E58B7"/>
    <w:rsid w:val="004E7062"/>
    <w:rsid w:val="004F01B0"/>
    <w:rsid w:val="004F0328"/>
    <w:rsid w:val="004F077E"/>
    <w:rsid w:val="004F17B0"/>
    <w:rsid w:val="004F2265"/>
    <w:rsid w:val="004F2845"/>
    <w:rsid w:val="004F3744"/>
    <w:rsid w:val="004F4567"/>
    <w:rsid w:val="004F496E"/>
    <w:rsid w:val="004F5F7C"/>
    <w:rsid w:val="004F6BE7"/>
    <w:rsid w:val="00500A75"/>
    <w:rsid w:val="00501192"/>
    <w:rsid w:val="005038F6"/>
    <w:rsid w:val="00506BCD"/>
    <w:rsid w:val="00507A87"/>
    <w:rsid w:val="00507EFC"/>
    <w:rsid w:val="00510398"/>
    <w:rsid w:val="0051066F"/>
    <w:rsid w:val="00511588"/>
    <w:rsid w:val="005131D2"/>
    <w:rsid w:val="00513D71"/>
    <w:rsid w:val="00514021"/>
    <w:rsid w:val="00514083"/>
    <w:rsid w:val="0051614D"/>
    <w:rsid w:val="0051721E"/>
    <w:rsid w:val="0051752B"/>
    <w:rsid w:val="0051775B"/>
    <w:rsid w:val="00522E69"/>
    <w:rsid w:val="00523375"/>
    <w:rsid w:val="00526350"/>
    <w:rsid w:val="005266C3"/>
    <w:rsid w:val="0052747E"/>
    <w:rsid w:val="00531791"/>
    <w:rsid w:val="0053287D"/>
    <w:rsid w:val="0053431D"/>
    <w:rsid w:val="00537770"/>
    <w:rsid w:val="00537898"/>
    <w:rsid w:val="005411BD"/>
    <w:rsid w:val="005413F7"/>
    <w:rsid w:val="005427EE"/>
    <w:rsid w:val="00543A55"/>
    <w:rsid w:val="005448E4"/>
    <w:rsid w:val="00545D0F"/>
    <w:rsid w:val="005463A2"/>
    <w:rsid w:val="005469D0"/>
    <w:rsid w:val="00547C6A"/>
    <w:rsid w:val="00552400"/>
    <w:rsid w:val="00552959"/>
    <w:rsid w:val="00552CE5"/>
    <w:rsid w:val="00554708"/>
    <w:rsid w:val="00555963"/>
    <w:rsid w:val="0055604E"/>
    <w:rsid w:val="00561808"/>
    <w:rsid w:val="00561A87"/>
    <w:rsid w:val="00561BCA"/>
    <w:rsid w:val="00564160"/>
    <w:rsid w:val="00564DBF"/>
    <w:rsid w:val="00566CE1"/>
    <w:rsid w:val="00567A8B"/>
    <w:rsid w:val="0057112C"/>
    <w:rsid w:val="00575384"/>
    <w:rsid w:val="0057543D"/>
    <w:rsid w:val="005767D5"/>
    <w:rsid w:val="0057721F"/>
    <w:rsid w:val="00577782"/>
    <w:rsid w:val="00577DA1"/>
    <w:rsid w:val="00577DD8"/>
    <w:rsid w:val="00577DE1"/>
    <w:rsid w:val="00580F45"/>
    <w:rsid w:val="00581922"/>
    <w:rsid w:val="0058218A"/>
    <w:rsid w:val="005836D4"/>
    <w:rsid w:val="00583826"/>
    <w:rsid w:val="00583C79"/>
    <w:rsid w:val="005841FC"/>
    <w:rsid w:val="00590841"/>
    <w:rsid w:val="00591FDE"/>
    <w:rsid w:val="005936FF"/>
    <w:rsid w:val="00593A54"/>
    <w:rsid w:val="005947C0"/>
    <w:rsid w:val="005955F5"/>
    <w:rsid w:val="0059662F"/>
    <w:rsid w:val="00596E2F"/>
    <w:rsid w:val="00596E6D"/>
    <w:rsid w:val="00596EC9"/>
    <w:rsid w:val="005A0EC9"/>
    <w:rsid w:val="005A3EF2"/>
    <w:rsid w:val="005A4C2C"/>
    <w:rsid w:val="005A6ABD"/>
    <w:rsid w:val="005A752F"/>
    <w:rsid w:val="005A7E57"/>
    <w:rsid w:val="005B092B"/>
    <w:rsid w:val="005B0AEC"/>
    <w:rsid w:val="005B2540"/>
    <w:rsid w:val="005B3F11"/>
    <w:rsid w:val="005B3F22"/>
    <w:rsid w:val="005B4115"/>
    <w:rsid w:val="005B4733"/>
    <w:rsid w:val="005B4C21"/>
    <w:rsid w:val="005B5282"/>
    <w:rsid w:val="005B5304"/>
    <w:rsid w:val="005B5E6C"/>
    <w:rsid w:val="005B7045"/>
    <w:rsid w:val="005B7B43"/>
    <w:rsid w:val="005C0902"/>
    <w:rsid w:val="005C2574"/>
    <w:rsid w:val="005C310C"/>
    <w:rsid w:val="005C35DA"/>
    <w:rsid w:val="005C4886"/>
    <w:rsid w:val="005C4921"/>
    <w:rsid w:val="005C5DDC"/>
    <w:rsid w:val="005C7EC7"/>
    <w:rsid w:val="005D147F"/>
    <w:rsid w:val="005D2277"/>
    <w:rsid w:val="005D26A6"/>
    <w:rsid w:val="005D4A0D"/>
    <w:rsid w:val="005D717D"/>
    <w:rsid w:val="005E05F4"/>
    <w:rsid w:val="005E206F"/>
    <w:rsid w:val="005E3A05"/>
    <w:rsid w:val="005E3CDB"/>
    <w:rsid w:val="005E58CD"/>
    <w:rsid w:val="005E59D4"/>
    <w:rsid w:val="005E61F1"/>
    <w:rsid w:val="005F027F"/>
    <w:rsid w:val="005F04D4"/>
    <w:rsid w:val="005F107A"/>
    <w:rsid w:val="005F1D62"/>
    <w:rsid w:val="005F2C84"/>
    <w:rsid w:val="005F2C8B"/>
    <w:rsid w:val="005F362D"/>
    <w:rsid w:val="005F4697"/>
    <w:rsid w:val="005F4CC3"/>
    <w:rsid w:val="005F71EB"/>
    <w:rsid w:val="005F7CEF"/>
    <w:rsid w:val="005F7D35"/>
    <w:rsid w:val="005F7FF7"/>
    <w:rsid w:val="00601C7B"/>
    <w:rsid w:val="00602AB0"/>
    <w:rsid w:val="00603063"/>
    <w:rsid w:val="006050A3"/>
    <w:rsid w:val="006051A2"/>
    <w:rsid w:val="00605AF8"/>
    <w:rsid w:val="00605B09"/>
    <w:rsid w:val="00607E7C"/>
    <w:rsid w:val="006109BA"/>
    <w:rsid w:val="00614D5C"/>
    <w:rsid w:val="00614DBD"/>
    <w:rsid w:val="00614EF5"/>
    <w:rsid w:val="00620931"/>
    <w:rsid w:val="00620CDE"/>
    <w:rsid w:val="00621BA4"/>
    <w:rsid w:val="00621C79"/>
    <w:rsid w:val="0062306E"/>
    <w:rsid w:val="006240DC"/>
    <w:rsid w:val="00624B44"/>
    <w:rsid w:val="006301C7"/>
    <w:rsid w:val="00633281"/>
    <w:rsid w:val="00633585"/>
    <w:rsid w:val="00633A70"/>
    <w:rsid w:val="0063524B"/>
    <w:rsid w:val="00635DC5"/>
    <w:rsid w:val="00636E42"/>
    <w:rsid w:val="00636F6F"/>
    <w:rsid w:val="00641E59"/>
    <w:rsid w:val="00642720"/>
    <w:rsid w:val="006430EA"/>
    <w:rsid w:val="00644871"/>
    <w:rsid w:val="006462B5"/>
    <w:rsid w:val="0064748E"/>
    <w:rsid w:val="00650762"/>
    <w:rsid w:val="00651768"/>
    <w:rsid w:val="00652191"/>
    <w:rsid w:val="0065258B"/>
    <w:rsid w:val="006538D2"/>
    <w:rsid w:val="00654B23"/>
    <w:rsid w:val="00656C10"/>
    <w:rsid w:val="00656C2D"/>
    <w:rsid w:val="006601B5"/>
    <w:rsid w:val="00660628"/>
    <w:rsid w:val="006610C0"/>
    <w:rsid w:val="006637F4"/>
    <w:rsid w:val="006650B3"/>
    <w:rsid w:val="0066546E"/>
    <w:rsid w:val="00667027"/>
    <w:rsid w:val="0066714C"/>
    <w:rsid w:val="00667379"/>
    <w:rsid w:val="00670452"/>
    <w:rsid w:val="00671855"/>
    <w:rsid w:val="00673FFA"/>
    <w:rsid w:val="0067551E"/>
    <w:rsid w:val="006767A2"/>
    <w:rsid w:val="00677C59"/>
    <w:rsid w:val="006800AF"/>
    <w:rsid w:val="00680CAB"/>
    <w:rsid w:val="00681AE5"/>
    <w:rsid w:val="00681B2D"/>
    <w:rsid w:val="00681CD1"/>
    <w:rsid w:val="0068324F"/>
    <w:rsid w:val="0068517F"/>
    <w:rsid w:val="00685BFA"/>
    <w:rsid w:val="00687013"/>
    <w:rsid w:val="00687AEE"/>
    <w:rsid w:val="00690426"/>
    <w:rsid w:val="00691F2D"/>
    <w:rsid w:val="00696437"/>
    <w:rsid w:val="006964FF"/>
    <w:rsid w:val="00696B8E"/>
    <w:rsid w:val="00696D1D"/>
    <w:rsid w:val="0069711A"/>
    <w:rsid w:val="006977DD"/>
    <w:rsid w:val="006A0C0F"/>
    <w:rsid w:val="006A4EDC"/>
    <w:rsid w:val="006A55C4"/>
    <w:rsid w:val="006A5AAB"/>
    <w:rsid w:val="006A5CC8"/>
    <w:rsid w:val="006B09C4"/>
    <w:rsid w:val="006B1C8A"/>
    <w:rsid w:val="006B2058"/>
    <w:rsid w:val="006B2B95"/>
    <w:rsid w:val="006B34E5"/>
    <w:rsid w:val="006B4855"/>
    <w:rsid w:val="006B5067"/>
    <w:rsid w:val="006B63A2"/>
    <w:rsid w:val="006B68F9"/>
    <w:rsid w:val="006B7222"/>
    <w:rsid w:val="006B756A"/>
    <w:rsid w:val="006B77C6"/>
    <w:rsid w:val="006C062A"/>
    <w:rsid w:val="006C27F7"/>
    <w:rsid w:val="006C3C9A"/>
    <w:rsid w:val="006C554F"/>
    <w:rsid w:val="006C5EC2"/>
    <w:rsid w:val="006C5FCA"/>
    <w:rsid w:val="006C61FF"/>
    <w:rsid w:val="006C7BF7"/>
    <w:rsid w:val="006D1929"/>
    <w:rsid w:val="006D1A42"/>
    <w:rsid w:val="006D1FFF"/>
    <w:rsid w:val="006D460D"/>
    <w:rsid w:val="006D6D1B"/>
    <w:rsid w:val="006E0B3D"/>
    <w:rsid w:val="006E0C0D"/>
    <w:rsid w:val="006E20F4"/>
    <w:rsid w:val="006E48E6"/>
    <w:rsid w:val="006E5C26"/>
    <w:rsid w:val="006E7070"/>
    <w:rsid w:val="006F05EF"/>
    <w:rsid w:val="006F0FCF"/>
    <w:rsid w:val="006F2469"/>
    <w:rsid w:val="006F3215"/>
    <w:rsid w:val="006F3B6E"/>
    <w:rsid w:val="006F4318"/>
    <w:rsid w:val="006F4701"/>
    <w:rsid w:val="006F4C12"/>
    <w:rsid w:val="006F538F"/>
    <w:rsid w:val="006F63CB"/>
    <w:rsid w:val="006F6F39"/>
    <w:rsid w:val="00700680"/>
    <w:rsid w:val="00701192"/>
    <w:rsid w:val="00702594"/>
    <w:rsid w:val="00704509"/>
    <w:rsid w:val="0070697A"/>
    <w:rsid w:val="0070723B"/>
    <w:rsid w:val="0070778C"/>
    <w:rsid w:val="00707A12"/>
    <w:rsid w:val="00710EE3"/>
    <w:rsid w:val="00711866"/>
    <w:rsid w:val="00713DCB"/>
    <w:rsid w:val="007141EF"/>
    <w:rsid w:val="00714BC8"/>
    <w:rsid w:val="00715B80"/>
    <w:rsid w:val="00715E0E"/>
    <w:rsid w:val="00715ED9"/>
    <w:rsid w:val="00720CBE"/>
    <w:rsid w:val="00721F30"/>
    <w:rsid w:val="00722109"/>
    <w:rsid w:val="007231C3"/>
    <w:rsid w:val="0072350C"/>
    <w:rsid w:val="007246F9"/>
    <w:rsid w:val="00726D6B"/>
    <w:rsid w:val="00730C38"/>
    <w:rsid w:val="00730CDE"/>
    <w:rsid w:val="00730CEB"/>
    <w:rsid w:val="00734B35"/>
    <w:rsid w:val="00734E13"/>
    <w:rsid w:val="007351F1"/>
    <w:rsid w:val="0073585C"/>
    <w:rsid w:val="00735BE2"/>
    <w:rsid w:val="00740837"/>
    <w:rsid w:val="00740FCE"/>
    <w:rsid w:val="007420F8"/>
    <w:rsid w:val="00742537"/>
    <w:rsid w:val="00743332"/>
    <w:rsid w:val="00744800"/>
    <w:rsid w:val="007455BD"/>
    <w:rsid w:val="007463BA"/>
    <w:rsid w:val="00746CBE"/>
    <w:rsid w:val="00747129"/>
    <w:rsid w:val="00747487"/>
    <w:rsid w:val="00750D64"/>
    <w:rsid w:val="00750D8E"/>
    <w:rsid w:val="007520FB"/>
    <w:rsid w:val="00752F14"/>
    <w:rsid w:val="00753CF1"/>
    <w:rsid w:val="00754731"/>
    <w:rsid w:val="00754DA9"/>
    <w:rsid w:val="0075572C"/>
    <w:rsid w:val="007557A2"/>
    <w:rsid w:val="007563D4"/>
    <w:rsid w:val="00756D77"/>
    <w:rsid w:val="007574B8"/>
    <w:rsid w:val="00760A86"/>
    <w:rsid w:val="00761BEA"/>
    <w:rsid w:val="007624B9"/>
    <w:rsid w:val="007628CB"/>
    <w:rsid w:val="00762C01"/>
    <w:rsid w:val="00764398"/>
    <w:rsid w:val="007669D1"/>
    <w:rsid w:val="0077056A"/>
    <w:rsid w:val="007712D3"/>
    <w:rsid w:val="0077387F"/>
    <w:rsid w:val="0077482D"/>
    <w:rsid w:val="0077526A"/>
    <w:rsid w:val="00775E81"/>
    <w:rsid w:val="00776628"/>
    <w:rsid w:val="0077757F"/>
    <w:rsid w:val="0077767A"/>
    <w:rsid w:val="007803B1"/>
    <w:rsid w:val="00781EFF"/>
    <w:rsid w:val="007824F3"/>
    <w:rsid w:val="00782B03"/>
    <w:rsid w:val="007839DF"/>
    <w:rsid w:val="00784F0B"/>
    <w:rsid w:val="007856A2"/>
    <w:rsid w:val="00786C69"/>
    <w:rsid w:val="0078782E"/>
    <w:rsid w:val="007901F8"/>
    <w:rsid w:val="00790462"/>
    <w:rsid w:val="00791091"/>
    <w:rsid w:val="007945A5"/>
    <w:rsid w:val="007A046D"/>
    <w:rsid w:val="007A0D65"/>
    <w:rsid w:val="007A189B"/>
    <w:rsid w:val="007A19EC"/>
    <w:rsid w:val="007A2433"/>
    <w:rsid w:val="007A2DD6"/>
    <w:rsid w:val="007A4773"/>
    <w:rsid w:val="007A63F9"/>
    <w:rsid w:val="007A7343"/>
    <w:rsid w:val="007A789F"/>
    <w:rsid w:val="007B08CC"/>
    <w:rsid w:val="007B0B66"/>
    <w:rsid w:val="007B18CF"/>
    <w:rsid w:val="007B3130"/>
    <w:rsid w:val="007B4DC0"/>
    <w:rsid w:val="007B6537"/>
    <w:rsid w:val="007B7F65"/>
    <w:rsid w:val="007C08A7"/>
    <w:rsid w:val="007C0D34"/>
    <w:rsid w:val="007C11C4"/>
    <w:rsid w:val="007C1C9F"/>
    <w:rsid w:val="007C1ED2"/>
    <w:rsid w:val="007C2236"/>
    <w:rsid w:val="007C46EF"/>
    <w:rsid w:val="007C475A"/>
    <w:rsid w:val="007C4B7C"/>
    <w:rsid w:val="007C4E21"/>
    <w:rsid w:val="007C53AB"/>
    <w:rsid w:val="007C6C8C"/>
    <w:rsid w:val="007C6E07"/>
    <w:rsid w:val="007C78AC"/>
    <w:rsid w:val="007C7F52"/>
    <w:rsid w:val="007D045A"/>
    <w:rsid w:val="007D08C2"/>
    <w:rsid w:val="007D0C15"/>
    <w:rsid w:val="007D5963"/>
    <w:rsid w:val="007D5D96"/>
    <w:rsid w:val="007D680C"/>
    <w:rsid w:val="007D7115"/>
    <w:rsid w:val="007D7B3A"/>
    <w:rsid w:val="007D7C90"/>
    <w:rsid w:val="007E1EF1"/>
    <w:rsid w:val="007E2843"/>
    <w:rsid w:val="007E2941"/>
    <w:rsid w:val="007E51CA"/>
    <w:rsid w:val="007E76F3"/>
    <w:rsid w:val="007F0264"/>
    <w:rsid w:val="007F23C3"/>
    <w:rsid w:val="007F297C"/>
    <w:rsid w:val="007F36AA"/>
    <w:rsid w:val="007F37F7"/>
    <w:rsid w:val="007F395A"/>
    <w:rsid w:val="007F49F8"/>
    <w:rsid w:val="007F5351"/>
    <w:rsid w:val="007F7439"/>
    <w:rsid w:val="007F77AC"/>
    <w:rsid w:val="00801687"/>
    <w:rsid w:val="00801F6C"/>
    <w:rsid w:val="0080446D"/>
    <w:rsid w:val="00805AA2"/>
    <w:rsid w:val="00805E34"/>
    <w:rsid w:val="00807A7E"/>
    <w:rsid w:val="00810371"/>
    <w:rsid w:val="008106FA"/>
    <w:rsid w:val="008107DD"/>
    <w:rsid w:val="008118F8"/>
    <w:rsid w:val="0081202A"/>
    <w:rsid w:val="008121B7"/>
    <w:rsid w:val="0081266B"/>
    <w:rsid w:val="00812FA4"/>
    <w:rsid w:val="00813137"/>
    <w:rsid w:val="0081349C"/>
    <w:rsid w:val="0081363F"/>
    <w:rsid w:val="008138B1"/>
    <w:rsid w:val="00814EE7"/>
    <w:rsid w:val="00815BAC"/>
    <w:rsid w:val="0081759E"/>
    <w:rsid w:val="00817D7F"/>
    <w:rsid w:val="00820495"/>
    <w:rsid w:val="00821750"/>
    <w:rsid w:val="00821DEA"/>
    <w:rsid w:val="008221B8"/>
    <w:rsid w:val="0082262C"/>
    <w:rsid w:val="00823355"/>
    <w:rsid w:val="00823DA5"/>
    <w:rsid w:val="0082592C"/>
    <w:rsid w:val="0082595C"/>
    <w:rsid w:val="00825CB0"/>
    <w:rsid w:val="00825D26"/>
    <w:rsid w:val="0082684F"/>
    <w:rsid w:val="00826FC2"/>
    <w:rsid w:val="0082756E"/>
    <w:rsid w:val="0082765F"/>
    <w:rsid w:val="0082798B"/>
    <w:rsid w:val="00830AD1"/>
    <w:rsid w:val="0083257F"/>
    <w:rsid w:val="008329F0"/>
    <w:rsid w:val="00832B40"/>
    <w:rsid w:val="00834231"/>
    <w:rsid w:val="00835AC9"/>
    <w:rsid w:val="00837484"/>
    <w:rsid w:val="008375ED"/>
    <w:rsid w:val="00837CDD"/>
    <w:rsid w:val="00840305"/>
    <w:rsid w:val="00840416"/>
    <w:rsid w:val="00841B8D"/>
    <w:rsid w:val="00841CC0"/>
    <w:rsid w:val="00841F9B"/>
    <w:rsid w:val="00841FB1"/>
    <w:rsid w:val="008425B9"/>
    <w:rsid w:val="00842AAF"/>
    <w:rsid w:val="0084411B"/>
    <w:rsid w:val="00844ADE"/>
    <w:rsid w:val="0084666B"/>
    <w:rsid w:val="00846D71"/>
    <w:rsid w:val="00846E08"/>
    <w:rsid w:val="0084710D"/>
    <w:rsid w:val="00847CDD"/>
    <w:rsid w:val="00852427"/>
    <w:rsid w:val="00852BA5"/>
    <w:rsid w:val="0085493B"/>
    <w:rsid w:val="00855AB1"/>
    <w:rsid w:val="0085716F"/>
    <w:rsid w:val="008601DE"/>
    <w:rsid w:val="00861878"/>
    <w:rsid w:val="008622F7"/>
    <w:rsid w:val="008628B6"/>
    <w:rsid w:val="00862B63"/>
    <w:rsid w:val="00862E39"/>
    <w:rsid w:val="00863286"/>
    <w:rsid w:val="0086416F"/>
    <w:rsid w:val="0086756D"/>
    <w:rsid w:val="008704D4"/>
    <w:rsid w:val="008706DF"/>
    <w:rsid w:val="00870898"/>
    <w:rsid w:val="00872D66"/>
    <w:rsid w:val="00872FA2"/>
    <w:rsid w:val="008745DF"/>
    <w:rsid w:val="008748C2"/>
    <w:rsid w:val="008755A5"/>
    <w:rsid w:val="00876369"/>
    <w:rsid w:val="00876620"/>
    <w:rsid w:val="00876FAA"/>
    <w:rsid w:val="00881986"/>
    <w:rsid w:val="00882DB8"/>
    <w:rsid w:val="00884D83"/>
    <w:rsid w:val="00885170"/>
    <w:rsid w:val="00885DFE"/>
    <w:rsid w:val="008863FA"/>
    <w:rsid w:val="00887F0E"/>
    <w:rsid w:val="008904AC"/>
    <w:rsid w:val="00890651"/>
    <w:rsid w:val="008925DC"/>
    <w:rsid w:val="008927F5"/>
    <w:rsid w:val="00892952"/>
    <w:rsid w:val="00892E4C"/>
    <w:rsid w:val="00893668"/>
    <w:rsid w:val="00893B9B"/>
    <w:rsid w:val="00894C00"/>
    <w:rsid w:val="0089544B"/>
    <w:rsid w:val="00895CA6"/>
    <w:rsid w:val="00896371"/>
    <w:rsid w:val="00897442"/>
    <w:rsid w:val="00897528"/>
    <w:rsid w:val="008A0141"/>
    <w:rsid w:val="008A0BE9"/>
    <w:rsid w:val="008A0FB5"/>
    <w:rsid w:val="008A13E9"/>
    <w:rsid w:val="008A1A07"/>
    <w:rsid w:val="008B0522"/>
    <w:rsid w:val="008B12B2"/>
    <w:rsid w:val="008B2112"/>
    <w:rsid w:val="008B2A8E"/>
    <w:rsid w:val="008B2B00"/>
    <w:rsid w:val="008B39B0"/>
    <w:rsid w:val="008B40D8"/>
    <w:rsid w:val="008B6659"/>
    <w:rsid w:val="008B6B54"/>
    <w:rsid w:val="008B7222"/>
    <w:rsid w:val="008C0172"/>
    <w:rsid w:val="008C0222"/>
    <w:rsid w:val="008C04C6"/>
    <w:rsid w:val="008C1493"/>
    <w:rsid w:val="008C16A2"/>
    <w:rsid w:val="008C28CD"/>
    <w:rsid w:val="008C32DC"/>
    <w:rsid w:val="008C3960"/>
    <w:rsid w:val="008C3C3A"/>
    <w:rsid w:val="008C6780"/>
    <w:rsid w:val="008C6EEB"/>
    <w:rsid w:val="008D0897"/>
    <w:rsid w:val="008D17AE"/>
    <w:rsid w:val="008D1EE7"/>
    <w:rsid w:val="008D3B22"/>
    <w:rsid w:val="008D4BEC"/>
    <w:rsid w:val="008D4D13"/>
    <w:rsid w:val="008D5FFA"/>
    <w:rsid w:val="008D6174"/>
    <w:rsid w:val="008D78CF"/>
    <w:rsid w:val="008E1D72"/>
    <w:rsid w:val="008E21CF"/>
    <w:rsid w:val="008E29CF"/>
    <w:rsid w:val="008E2BC7"/>
    <w:rsid w:val="008E34B7"/>
    <w:rsid w:val="008E42C9"/>
    <w:rsid w:val="008E44B0"/>
    <w:rsid w:val="008E63F7"/>
    <w:rsid w:val="008F0FCC"/>
    <w:rsid w:val="008F2393"/>
    <w:rsid w:val="008F25F9"/>
    <w:rsid w:val="008F3440"/>
    <w:rsid w:val="008F6B01"/>
    <w:rsid w:val="008F7B9A"/>
    <w:rsid w:val="009013B7"/>
    <w:rsid w:val="00901AAF"/>
    <w:rsid w:val="00902066"/>
    <w:rsid w:val="00902AB0"/>
    <w:rsid w:val="00903B28"/>
    <w:rsid w:val="009041F9"/>
    <w:rsid w:val="00904442"/>
    <w:rsid w:val="00904D5A"/>
    <w:rsid w:val="00905B24"/>
    <w:rsid w:val="00906363"/>
    <w:rsid w:val="009069D0"/>
    <w:rsid w:val="00906C6C"/>
    <w:rsid w:val="00907AF8"/>
    <w:rsid w:val="00911C81"/>
    <w:rsid w:val="00914781"/>
    <w:rsid w:val="009150D3"/>
    <w:rsid w:val="00916B96"/>
    <w:rsid w:val="00917B75"/>
    <w:rsid w:val="00922C89"/>
    <w:rsid w:val="00923EB3"/>
    <w:rsid w:val="0092462A"/>
    <w:rsid w:val="00926220"/>
    <w:rsid w:val="0092691F"/>
    <w:rsid w:val="00926EEE"/>
    <w:rsid w:val="00931A47"/>
    <w:rsid w:val="00931ED2"/>
    <w:rsid w:val="00932CF5"/>
    <w:rsid w:val="00934829"/>
    <w:rsid w:val="009349CC"/>
    <w:rsid w:val="00934D9B"/>
    <w:rsid w:val="009358E0"/>
    <w:rsid w:val="00936A9F"/>
    <w:rsid w:val="00937C57"/>
    <w:rsid w:val="00940ECB"/>
    <w:rsid w:val="00944093"/>
    <w:rsid w:val="00944809"/>
    <w:rsid w:val="00944BA3"/>
    <w:rsid w:val="00945591"/>
    <w:rsid w:val="00945A31"/>
    <w:rsid w:val="00945F02"/>
    <w:rsid w:val="009462E7"/>
    <w:rsid w:val="009474D1"/>
    <w:rsid w:val="009509DA"/>
    <w:rsid w:val="0095291C"/>
    <w:rsid w:val="0095296B"/>
    <w:rsid w:val="00953BF2"/>
    <w:rsid w:val="00954D0C"/>
    <w:rsid w:val="00960295"/>
    <w:rsid w:val="00960B92"/>
    <w:rsid w:val="00960E6A"/>
    <w:rsid w:val="0096198D"/>
    <w:rsid w:val="00961C51"/>
    <w:rsid w:val="00962159"/>
    <w:rsid w:val="0096266F"/>
    <w:rsid w:val="009627AB"/>
    <w:rsid w:val="009641EC"/>
    <w:rsid w:val="00971E66"/>
    <w:rsid w:val="00972E04"/>
    <w:rsid w:val="00974FD9"/>
    <w:rsid w:val="00975622"/>
    <w:rsid w:val="00980B94"/>
    <w:rsid w:val="00982086"/>
    <w:rsid w:val="00982D6A"/>
    <w:rsid w:val="009833B6"/>
    <w:rsid w:val="00983DEC"/>
    <w:rsid w:val="00984780"/>
    <w:rsid w:val="00985959"/>
    <w:rsid w:val="00990859"/>
    <w:rsid w:val="00990D56"/>
    <w:rsid w:val="0099233D"/>
    <w:rsid w:val="009943F3"/>
    <w:rsid w:val="009955A7"/>
    <w:rsid w:val="009968F1"/>
    <w:rsid w:val="009A0374"/>
    <w:rsid w:val="009A0547"/>
    <w:rsid w:val="009A0C2E"/>
    <w:rsid w:val="009A17ED"/>
    <w:rsid w:val="009A454D"/>
    <w:rsid w:val="009A4B7C"/>
    <w:rsid w:val="009A57AC"/>
    <w:rsid w:val="009A7C93"/>
    <w:rsid w:val="009B18B2"/>
    <w:rsid w:val="009B2AD1"/>
    <w:rsid w:val="009B73BB"/>
    <w:rsid w:val="009C18D0"/>
    <w:rsid w:val="009C1DEF"/>
    <w:rsid w:val="009C2000"/>
    <w:rsid w:val="009C29D5"/>
    <w:rsid w:val="009C340E"/>
    <w:rsid w:val="009C52B2"/>
    <w:rsid w:val="009C67A4"/>
    <w:rsid w:val="009C6830"/>
    <w:rsid w:val="009C7A47"/>
    <w:rsid w:val="009D006F"/>
    <w:rsid w:val="009D018F"/>
    <w:rsid w:val="009D14DE"/>
    <w:rsid w:val="009D299E"/>
    <w:rsid w:val="009D29FC"/>
    <w:rsid w:val="009D2D76"/>
    <w:rsid w:val="009D355F"/>
    <w:rsid w:val="009D4F79"/>
    <w:rsid w:val="009D5AC5"/>
    <w:rsid w:val="009D5C85"/>
    <w:rsid w:val="009D6033"/>
    <w:rsid w:val="009D75D1"/>
    <w:rsid w:val="009D76A5"/>
    <w:rsid w:val="009D7B39"/>
    <w:rsid w:val="009D7BD0"/>
    <w:rsid w:val="009E09AF"/>
    <w:rsid w:val="009E262E"/>
    <w:rsid w:val="009E44F7"/>
    <w:rsid w:val="009E4711"/>
    <w:rsid w:val="009E5D15"/>
    <w:rsid w:val="009E5E6D"/>
    <w:rsid w:val="009E602D"/>
    <w:rsid w:val="009E6061"/>
    <w:rsid w:val="009E75B1"/>
    <w:rsid w:val="009E7E76"/>
    <w:rsid w:val="009F0305"/>
    <w:rsid w:val="009F2470"/>
    <w:rsid w:val="009F28B8"/>
    <w:rsid w:val="009F2909"/>
    <w:rsid w:val="009F34D7"/>
    <w:rsid w:val="009F54AE"/>
    <w:rsid w:val="009F73FD"/>
    <w:rsid w:val="00A019F9"/>
    <w:rsid w:val="00A01C19"/>
    <w:rsid w:val="00A023B0"/>
    <w:rsid w:val="00A055A2"/>
    <w:rsid w:val="00A061FE"/>
    <w:rsid w:val="00A07326"/>
    <w:rsid w:val="00A0746C"/>
    <w:rsid w:val="00A0792F"/>
    <w:rsid w:val="00A124EA"/>
    <w:rsid w:val="00A12E71"/>
    <w:rsid w:val="00A146D6"/>
    <w:rsid w:val="00A1491F"/>
    <w:rsid w:val="00A15388"/>
    <w:rsid w:val="00A15767"/>
    <w:rsid w:val="00A17D94"/>
    <w:rsid w:val="00A216DC"/>
    <w:rsid w:val="00A21A4F"/>
    <w:rsid w:val="00A22FE2"/>
    <w:rsid w:val="00A23F6E"/>
    <w:rsid w:val="00A26A97"/>
    <w:rsid w:val="00A31E83"/>
    <w:rsid w:val="00A32BD7"/>
    <w:rsid w:val="00A34251"/>
    <w:rsid w:val="00A36959"/>
    <w:rsid w:val="00A373F9"/>
    <w:rsid w:val="00A403D2"/>
    <w:rsid w:val="00A40ED3"/>
    <w:rsid w:val="00A43B12"/>
    <w:rsid w:val="00A44215"/>
    <w:rsid w:val="00A44234"/>
    <w:rsid w:val="00A445B0"/>
    <w:rsid w:val="00A446BD"/>
    <w:rsid w:val="00A44A6F"/>
    <w:rsid w:val="00A45735"/>
    <w:rsid w:val="00A475C5"/>
    <w:rsid w:val="00A51B3C"/>
    <w:rsid w:val="00A53BDF"/>
    <w:rsid w:val="00A53CCC"/>
    <w:rsid w:val="00A5433E"/>
    <w:rsid w:val="00A55788"/>
    <w:rsid w:val="00A55FB9"/>
    <w:rsid w:val="00A56520"/>
    <w:rsid w:val="00A56522"/>
    <w:rsid w:val="00A56A17"/>
    <w:rsid w:val="00A5722F"/>
    <w:rsid w:val="00A57487"/>
    <w:rsid w:val="00A61924"/>
    <w:rsid w:val="00A62584"/>
    <w:rsid w:val="00A6640D"/>
    <w:rsid w:val="00A67505"/>
    <w:rsid w:val="00A67A7B"/>
    <w:rsid w:val="00A67BCF"/>
    <w:rsid w:val="00A701D4"/>
    <w:rsid w:val="00A709E4"/>
    <w:rsid w:val="00A72B51"/>
    <w:rsid w:val="00A73728"/>
    <w:rsid w:val="00A73992"/>
    <w:rsid w:val="00A73BE4"/>
    <w:rsid w:val="00A75697"/>
    <w:rsid w:val="00A757F8"/>
    <w:rsid w:val="00A76C22"/>
    <w:rsid w:val="00A8034C"/>
    <w:rsid w:val="00A80B4C"/>
    <w:rsid w:val="00A81B23"/>
    <w:rsid w:val="00A82460"/>
    <w:rsid w:val="00A87AAB"/>
    <w:rsid w:val="00A91E41"/>
    <w:rsid w:val="00A93291"/>
    <w:rsid w:val="00A96FF0"/>
    <w:rsid w:val="00A976D6"/>
    <w:rsid w:val="00A97C08"/>
    <w:rsid w:val="00A97C0A"/>
    <w:rsid w:val="00AA0DA2"/>
    <w:rsid w:val="00AA1E31"/>
    <w:rsid w:val="00AA2CE4"/>
    <w:rsid w:val="00AA4246"/>
    <w:rsid w:val="00AA4A07"/>
    <w:rsid w:val="00AA753B"/>
    <w:rsid w:val="00AB0880"/>
    <w:rsid w:val="00AB0CC9"/>
    <w:rsid w:val="00AB2DCB"/>
    <w:rsid w:val="00AB2EDC"/>
    <w:rsid w:val="00AB4485"/>
    <w:rsid w:val="00AB760E"/>
    <w:rsid w:val="00AC2535"/>
    <w:rsid w:val="00AC2558"/>
    <w:rsid w:val="00AC2CAE"/>
    <w:rsid w:val="00AC41D9"/>
    <w:rsid w:val="00AC44B8"/>
    <w:rsid w:val="00AC6B73"/>
    <w:rsid w:val="00AC6E30"/>
    <w:rsid w:val="00AC7230"/>
    <w:rsid w:val="00AC7492"/>
    <w:rsid w:val="00AC76DE"/>
    <w:rsid w:val="00AC784E"/>
    <w:rsid w:val="00AD1299"/>
    <w:rsid w:val="00AD159E"/>
    <w:rsid w:val="00AD28B5"/>
    <w:rsid w:val="00AD36D5"/>
    <w:rsid w:val="00AD4AB9"/>
    <w:rsid w:val="00AD5717"/>
    <w:rsid w:val="00AE0162"/>
    <w:rsid w:val="00AE0C2C"/>
    <w:rsid w:val="00AE1363"/>
    <w:rsid w:val="00AE1AC2"/>
    <w:rsid w:val="00AE22D0"/>
    <w:rsid w:val="00AE2866"/>
    <w:rsid w:val="00AE2FDA"/>
    <w:rsid w:val="00AE3119"/>
    <w:rsid w:val="00AE4A6D"/>
    <w:rsid w:val="00AE4E5F"/>
    <w:rsid w:val="00AE5045"/>
    <w:rsid w:val="00AE54EA"/>
    <w:rsid w:val="00AF10CF"/>
    <w:rsid w:val="00AF2354"/>
    <w:rsid w:val="00AF2E39"/>
    <w:rsid w:val="00AF2F02"/>
    <w:rsid w:val="00AF4157"/>
    <w:rsid w:val="00AF5C61"/>
    <w:rsid w:val="00AF63B0"/>
    <w:rsid w:val="00AF6B09"/>
    <w:rsid w:val="00B00114"/>
    <w:rsid w:val="00B00D02"/>
    <w:rsid w:val="00B016B1"/>
    <w:rsid w:val="00B0184C"/>
    <w:rsid w:val="00B0196E"/>
    <w:rsid w:val="00B02333"/>
    <w:rsid w:val="00B02B3C"/>
    <w:rsid w:val="00B031C3"/>
    <w:rsid w:val="00B04291"/>
    <w:rsid w:val="00B11C77"/>
    <w:rsid w:val="00B11D6F"/>
    <w:rsid w:val="00B14D96"/>
    <w:rsid w:val="00B15275"/>
    <w:rsid w:val="00B15F6D"/>
    <w:rsid w:val="00B16A0C"/>
    <w:rsid w:val="00B17EBC"/>
    <w:rsid w:val="00B20B0B"/>
    <w:rsid w:val="00B21724"/>
    <w:rsid w:val="00B24B9B"/>
    <w:rsid w:val="00B252DD"/>
    <w:rsid w:val="00B25BEF"/>
    <w:rsid w:val="00B27AED"/>
    <w:rsid w:val="00B27CB4"/>
    <w:rsid w:val="00B27FF1"/>
    <w:rsid w:val="00B307A4"/>
    <w:rsid w:val="00B30992"/>
    <w:rsid w:val="00B32B01"/>
    <w:rsid w:val="00B3338D"/>
    <w:rsid w:val="00B349C2"/>
    <w:rsid w:val="00B349DE"/>
    <w:rsid w:val="00B37908"/>
    <w:rsid w:val="00B40FDA"/>
    <w:rsid w:val="00B41E13"/>
    <w:rsid w:val="00B43BC4"/>
    <w:rsid w:val="00B43DE4"/>
    <w:rsid w:val="00B43E1E"/>
    <w:rsid w:val="00B456FF"/>
    <w:rsid w:val="00B46636"/>
    <w:rsid w:val="00B46C2C"/>
    <w:rsid w:val="00B47159"/>
    <w:rsid w:val="00B47311"/>
    <w:rsid w:val="00B47BCC"/>
    <w:rsid w:val="00B47DC2"/>
    <w:rsid w:val="00B51914"/>
    <w:rsid w:val="00B527AE"/>
    <w:rsid w:val="00B52C6B"/>
    <w:rsid w:val="00B54452"/>
    <w:rsid w:val="00B54844"/>
    <w:rsid w:val="00B60469"/>
    <w:rsid w:val="00B60904"/>
    <w:rsid w:val="00B612E7"/>
    <w:rsid w:val="00B61DEC"/>
    <w:rsid w:val="00B620E8"/>
    <w:rsid w:val="00B633F9"/>
    <w:rsid w:val="00B63470"/>
    <w:rsid w:val="00B634B3"/>
    <w:rsid w:val="00B64A55"/>
    <w:rsid w:val="00B71F83"/>
    <w:rsid w:val="00B7209E"/>
    <w:rsid w:val="00B72A0A"/>
    <w:rsid w:val="00B730C9"/>
    <w:rsid w:val="00B73F9E"/>
    <w:rsid w:val="00B756D5"/>
    <w:rsid w:val="00B756F3"/>
    <w:rsid w:val="00B80632"/>
    <w:rsid w:val="00B81DED"/>
    <w:rsid w:val="00B837E0"/>
    <w:rsid w:val="00B84517"/>
    <w:rsid w:val="00B8530C"/>
    <w:rsid w:val="00B8671E"/>
    <w:rsid w:val="00B86C29"/>
    <w:rsid w:val="00B87B1B"/>
    <w:rsid w:val="00B91437"/>
    <w:rsid w:val="00B916CC"/>
    <w:rsid w:val="00B92C10"/>
    <w:rsid w:val="00B93E4C"/>
    <w:rsid w:val="00B941C1"/>
    <w:rsid w:val="00B9620F"/>
    <w:rsid w:val="00B96524"/>
    <w:rsid w:val="00BA0F6F"/>
    <w:rsid w:val="00BA332B"/>
    <w:rsid w:val="00BA356C"/>
    <w:rsid w:val="00BA4B6E"/>
    <w:rsid w:val="00BA519F"/>
    <w:rsid w:val="00BA53C7"/>
    <w:rsid w:val="00BA540C"/>
    <w:rsid w:val="00BA5A4D"/>
    <w:rsid w:val="00BA78B9"/>
    <w:rsid w:val="00BA7DD0"/>
    <w:rsid w:val="00BA7FC1"/>
    <w:rsid w:val="00BB5658"/>
    <w:rsid w:val="00BB68B6"/>
    <w:rsid w:val="00BB7580"/>
    <w:rsid w:val="00BC0224"/>
    <w:rsid w:val="00BC0651"/>
    <w:rsid w:val="00BC1715"/>
    <w:rsid w:val="00BC1E16"/>
    <w:rsid w:val="00BC3086"/>
    <w:rsid w:val="00BC35AE"/>
    <w:rsid w:val="00BC44D2"/>
    <w:rsid w:val="00BC5A6A"/>
    <w:rsid w:val="00BC6BFA"/>
    <w:rsid w:val="00BC6DF7"/>
    <w:rsid w:val="00BC7A68"/>
    <w:rsid w:val="00BD0544"/>
    <w:rsid w:val="00BD17BA"/>
    <w:rsid w:val="00BD1FDD"/>
    <w:rsid w:val="00BD3342"/>
    <w:rsid w:val="00BD38B5"/>
    <w:rsid w:val="00BD5BCA"/>
    <w:rsid w:val="00BE24CC"/>
    <w:rsid w:val="00BE2944"/>
    <w:rsid w:val="00BE51A2"/>
    <w:rsid w:val="00BE5F88"/>
    <w:rsid w:val="00BE65C9"/>
    <w:rsid w:val="00BE6F96"/>
    <w:rsid w:val="00BE773E"/>
    <w:rsid w:val="00BE7911"/>
    <w:rsid w:val="00BE7EB9"/>
    <w:rsid w:val="00BE7EEC"/>
    <w:rsid w:val="00BF0515"/>
    <w:rsid w:val="00BF0574"/>
    <w:rsid w:val="00BF080B"/>
    <w:rsid w:val="00BF0DFF"/>
    <w:rsid w:val="00BF11BD"/>
    <w:rsid w:val="00BF26BE"/>
    <w:rsid w:val="00BF3D69"/>
    <w:rsid w:val="00BF4422"/>
    <w:rsid w:val="00BF46E7"/>
    <w:rsid w:val="00BF56FF"/>
    <w:rsid w:val="00BF7619"/>
    <w:rsid w:val="00BF7B32"/>
    <w:rsid w:val="00C01E59"/>
    <w:rsid w:val="00C03AC0"/>
    <w:rsid w:val="00C03AED"/>
    <w:rsid w:val="00C03BFE"/>
    <w:rsid w:val="00C04874"/>
    <w:rsid w:val="00C05108"/>
    <w:rsid w:val="00C062FF"/>
    <w:rsid w:val="00C129CB"/>
    <w:rsid w:val="00C14AE3"/>
    <w:rsid w:val="00C16644"/>
    <w:rsid w:val="00C167FB"/>
    <w:rsid w:val="00C201B2"/>
    <w:rsid w:val="00C21947"/>
    <w:rsid w:val="00C21ED7"/>
    <w:rsid w:val="00C221E8"/>
    <w:rsid w:val="00C222EA"/>
    <w:rsid w:val="00C23245"/>
    <w:rsid w:val="00C258FA"/>
    <w:rsid w:val="00C25ACE"/>
    <w:rsid w:val="00C25FD8"/>
    <w:rsid w:val="00C26482"/>
    <w:rsid w:val="00C27A64"/>
    <w:rsid w:val="00C30443"/>
    <w:rsid w:val="00C311C1"/>
    <w:rsid w:val="00C31603"/>
    <w:rsid w:val="00C31E87"/>
    <w:rsid w:val="00C328C0"/>
    <w:rsid w:val="00C34857"/>
    <w:rsid w:val="00C34891"/>
    <w:rsid w:val="00C366AB"/>
    <w:rsid w:val="00C41A70"/>
    <w:rsid w:val="00C428D1"/>
    <w:rsid w:val="00C4483B"/>
    <w:rsid w:val="00C44BA3"/>
    <w:rsid w:val="00C500AF"/>
    <w:rsid w:val="00C50EE9"/>
    <w:rsid w:val="00C51569"/>
    <w:rsid w:val="00C51DDF"/>
    <w:rsid w:val="00C5324E"/>
    <w:rsid w:val="00C56179"/>
    <w:rsid w:val="00C56F60"/>
    <w:rsid w:val="00C60674"/>
    <w:rsid w:val="00C62FBC"/>
    <w:rsid w:val="00C63C7D"/>
    <w:rsid w:val="00C65424"/>
    <w:rsid w:val="00C65872"/>
    <w:rsid w:val="00C65D99"/>
    <w:rsid w:val="00C6610C"/>
    <w:rsid w:val="00C66129"/>
    <w:rsid w:val="00C71098"/>
    <w:rsid w:val="00C7206E"/>
    <w:rsid w:val="00C720AA"/>
    <w:rsid w:val="00C7296C"/>
    <w:rsid w:val="00C72ECF"/>
    <w:rsid w:val="00C73F38"/>
    <w:rsid w:val="00C742D7"/>
    <w:rsid w:val="00C743A6"/>
    <w:rsid w:val="00C7536F"/>
    <w:rsid w:val="00C767A2"/>
    <w:rsid w:val="00C76F5D"/>
    <w:rsid w:val="00C777BE"/>
    <w:rsid w:val="00C815AE"/>
    <w:rsid w:val="00C81FB9"/>
    <w:rsid w:val="00C82DE6"/>
    <w:rsid w:val="00C83309"/>
    <w:rsid w:val="00C84463"/>
    <w:rsid w:val="00C844B1"/>
    <w:rsid w:val="00C84E95"/>
    <w:rsid w:val="00C85411"/>
    <w:rsid w:val="00C87A2A"/>
    <w:rsid w:val="00C90F73"/>
    <w:rsid w:val="00C92173"/>
    <w:rsid w:val="00C92AFD"/>
    <w:rsid w:val="00C92DD8"/>
    <w:rsid w:val="00C93B88"/>
    <w:rsid w:val="00C943DB"/>
    <w:rsid w:val="00C9516E"/>
    <w:rsid w:val="00C97F36"/>
    <w:rsid w:val="00CA0879"/>
    <w:rsid w:val="00CA169B"/>
    <w:rsid w:val="00CA1946"/>
    <w:rsid w:val="00CA3141"/>
    <w:rsid w:val="00CA3253"/>
    <w:rsid w:val="00CA470E"/>
    <w:rsid w:val="00CA5988"/>
    <w:rsid w:val="00CB048F"/>
    <w:rsid w:val="00CB0C69"/>
    <w:rsid w:val="00CB2446"/>
    <w:rsid w:val="00CB2EFD"/>
    <w:rsid w:val="00CB33E4"/>
    <w:rsid w:val="00CB3D58"/>
    <w:rsid w:val="00CB5401"/>
    <w:rsid w:val="00CB54E1"/>
    <w:rsid w:val="00CB5784"/>
    <w:rsid w:val="00CB5ECB"/>
    <w:rsid w:val="00CB6B52"/>
    <w:rsid w:val="00CC0A16"/>
    <w:rsid w:val="00CC11D4"/>
    <w:rsid w:val="00CC133D"/>
    <w:rsid w:val="00CC1890"/>
    <w:rsid w:val="00CC1FAA"/>
    <w:rsid w:val="00CC1FF1"/>
    <w:rsid w:val="00CC2238"/>
    <w:rsid w:val="00CC2298"/>
    <w:rsid w:val="00CC35D6"/>
    <w:rsid w:val="00CC3A24"/>
    <w:rsid w:val="00CC5CE7"/>
    <w:rsid w:val="00CD0157"/>
    <w:rsid w:val="00CD1044"/>
    <w:rsid w:val="00CD12F1"/>
    <w:rsid w:val="00CD134A"/>
    <w:rsid w:val="00CD1554"/>
    <w:rsid w:val="00CD3DA6"/>
    <w:rsid w:val="00CD4B16"/>
    <w:rsid w:val="00CD55B4"/>
    <w:rsid w:val="00CD64F9"/>
    <w:rsid w:val="00CD6DE5"/>
    <w:rsid w:val="00CE09C8"/>
    <w:rsid w:val="00CE0FCD"/>
    <w:rsid w:val="00CE1462"/>
    <w:rsid w:val="00CE16C8"/>
    <w:rsid w:val="00CE33CC"/>
    <w:rsid w:val="00CE5481"/>
    <w:rsid w:val="00CE742E"/>
    <w:rsid w:val="00CE7D68"/>
    <w:rsid w:val="00CF002A"/>
    <w:rsid w:val="00CF3719"/>
    <w:rsid w:val="00CF593B"/>
    <w:rsid w:val="00D01598"/>
    <w:rsid w:val="00D0203C"/>
    <w:rsid w:val="00D02665"/>
    <w:rsid w:val="00D0487E"/>
    <w:rsid w:val="00D04A55"/>
    <w:rsid w:val="00D06508"/>
    <w:rsid w:val="00D06D01"/>
    <w:rsid w:val="00D11191"/>
    <w:rsid w:val="00D12115"/>
    <w:rsid w:val="00D12126"/>
    <w:rsid w:val="00D121A6"/>
    <w:rsid w:val="00D122EA"/>
    <w:rsid w:val="00D1273A"/>
    <w:rsid w:val="00D131C0"/>
    <w:rsid w:val="00D1343C"/>
    <w:rsid w:val="00D159D5"/>
    <w:rsid w:val="00D165EE"/>
    <w:rsid w:val="00D20187"/>
    <w:rsid w:val="00D20419"/>
    <w:rsid w:val="00D20DA6"/>
    <w:rsid w:val="00D20EF5"/>
    <w:rsid w:val="00D24E09"/>
    <w:rsid w:val="00D24F1F"/>
    <w:rsid w:val="00D24F7A"/>
    <w:rsid w:val="00D30044"/>
    <w:rsid w:val="00D30700"/>
    <w:rsid w:val="00D3082A"/>
    <w:rsid w:val="00D30CB5"/>
    <w:rsid w:val="00D30D03"/>
    <w:rsid w:val="00D31CBC"/>
    <w:rsid w:val="00D367C5"/>
    <w:rsid w:val="00D3688C"/>
    <w:rsid w:val="00D36C13"/>
    <w:rsid w:val="00D41511"/>
    <w:rsid w:val="00D43184"/>
    <w:rsid w:val="00D454E3"/>
    <w:rsid w:val="00D45CE0"/>
    <w:rsid w:val="00D461AF"/>
    <w:rsid w:val="00D47A82"/>
    <w:rsid w:val="00D51C5F"/>
    <w:rsid w:val="00D53CE2"/>
    <w:rsid w:val="00D54D99"/>
    <w:rsid w:val="00D54E40"/>
    <w:rsid w:val="00D5564B"/>
    <w:rsid w:val="00D57AD3"/>
    <w:rsid w:val="00D615CC"/>
    <w:rsid w:val="00D6600E"/>
    <w:rsid w:val="00D662F7"/>
    <w:rsid w:val="00D66B5F"/>
    <w:rsid w:val="00D67191"/>
    <w:rsid w:val="00D674E1"/>
    <w:rsid w:val="00D700FE"/>
    <w:rsid w:val="00D71E1C"/>
    <w:rsid w:val="00D74B11"/>
    <w:rsid w:val="00D76296"/>
    <w:rsid w:val="00D77A07"/>
    <w:rsid w:val="00D8054C"/>
    <w:rsid w:val="00D809FD"/>
    <w:rsid w:val="00D818C7"/>
    <w:rsid w:val="00D82505"/>
    <w:rsid w:val="00D83A85"/>
    <w:rsid w:val="00D841BF"/>
    <w:rsid w:val="00D844A9"/>
    <w:rsid w:val="00D84735"/>
    <w:rsid w:val="00D84787"/>
    <w:rsid w:val="00D85A4C"/>
    <w:rsid w:val="00D864E1"/>
    <w:rsid w:val="00D87DB9"/>
    <w:rsid w:val="00D906AF"/>
    <w:rsid w:val="00D91B8E"/>
    <w:rsid w:val="00D92C93"/>
    <w:rsid w:val="00D93115"/>
    <w:rsid w:val="00D931C3"/>
    <w:rsid w:val="00D93595"/>
    <w:rsid w:val="00D93876"/>
    <w:rsid w:val="00DA05D1"/>
    <w:rsid w:val="00DA179D"/>
    <w:rsid w:val="00DA4871"/>
    <w:rsid w:val="00DA560E"/>
    <w:rsid w:val="00DA59CA"/>
    <w:rsid w:val="00DA73C9"/>
    <w:rsid w:val="00DB0C71"/>
    <w:rsid w:val="00DB2200"/>
    <w:rsid w:val="00DB2995"/>
    <w:rsid w:val="00DB3791"/>
    <w:rsid w:val="00DB46DC"/>
    <w:rsid w:val="00DB4DD0"/>
    <w:rsid w:val="00DB51A5"/>
    <w:rsid w:val="00DB5790"/>
    <w:rsid w:val="00DB754E"/>
    <w:rsid w:val="00DB76B5"/>
    <w:rsid w:val="00DC019A"/>
    <w:rsid w:val="00DC0759"/>
    <w:rsid w:val="00DC1131"/>
    <w:rsid w:val="00DC2121"/>
    <w:rsid w:val="00DC40E8"/>
    <w:rsid w:val="00DC4605"/>
    <w:rsid w:val="00DC5730"/>
    <w:rsid w:val="00DC6B53"/>
    <w:rsid w:val="00DC750A"/>
    <w:rsid w:val="00DC7F7D"/>
    <w:rsid w:val="00DD04E7"/>
    <w:rsid w:val="00DD056F"/>
    <w:rsid w:val="00DD0828"/>
    <w:rsid w:val="00DD100C"/>
    <w:rsid w:val="00DD20D5"/>
    <w:rsid w:val="00DD3D5B"/>
    <w:rsid w:val="00DD455D"/>
    <w:rsid w:val="00DD46A1"/>
    <w:rsid w:val="00DD4F05"/>
    <w:rsid w:val="00DD5EA5"/>
    <w:rsid w:val="00DD6CC5"/>
    <w:rsid w:val="00DE0D59"/>
    <w:rsid w:val="00DE1ADB"/>
    <w:rsid w:val="00DE3800"/>
    <w:rsid w:val="00DE434F"/>
    <w:rsid w:val="00DE484E"/>
    <w:rsid w:val="00DE557D"/>
    <w:rsid w:val="00DE5859"/>
    <w:rsid w:val="00DE5A70"/>
    <w:rsid w:val="00DE6607"/>
    <w:rsid w:val="00DE7E07"/>
    <w:rsid w:val="00DF09C1"/>
    <w:rsid w:val="00DF0A23"/>
    <w:rsid w:val="00DF10B2"/>
    <w:rsid w:val="00DF1CDE"/>
    <w:rsid w:val="00DF2248"/>
    <w:rsid w:val="00DF29E4"/>
    <w:rsid w:val="00DF2A9C"/>
    <w:rsid w:val="00DF3B02"/>
    <w:rsid w:val="00DF3DB9"/>
    <w:rsid w:val="00DF7337"/>
    <w:rsid w:val="00E0144C"/>
    <w:rsid w:val="00E017B5"/>
    <w:rsid w:val="00E021CE"/>
    <w:rsid w:val="00E027C5"/>
    <w:rsid w:val="00E04222"/>
    <w:rsid w:val="00E06176"/>
    <w:rsid w:val="00E069B6"/>
    <w:rsid w:val="00E06F96"/>
    <w:rsid w:val="00E07D14"/>
    <w:rsid w:val="00E07EBA"/>
    <w:rsid w:val="00E10AF8"/>
    <w:rsid w:val="00E116BD"/>
    <w:rsid w:val="00E130EB"/>
    <w:rsid w:val="00E1469B"/>
    <w:rsid w:val="00E1496C"/>
    <w:rsid w:val="00E14C87"/>
    <w:rsid w:val="00E14D28"/>
    <w:rsid w:val="00E15C6A"/>
    <w:rsid w:val="00E1697D"/>
    <w:rsid w:val="00E20144"/>
    <w:rsid w:val="00E21682"/>
    <w:rsid w:val="00E219B6"/>
    <w:rsid w:val="00E21EF5"/>
    <w:rsid w:val="00E22F5E"/>
    <w:rsid w:val="00E23847"/>
    <w:rsid w:val="00E24448"/>
    <w:rsid w:val="00E24BB2"/>
    <w:rsid w:val="00E27434"/>
    <w:rsid w:val="00E326DF"/>
    <w:rsid w:val="00E3379B"/>
    <w:rsid w:val="00E33C8D"/>
    <w:rsid w:val="00E33E5B"/>
    <w:rsid w:val="00E342C7"/>
    <w:rsid w:val="00E34738"/>
    <w:rsid w:val="00E35F97"/>
    <w:rsid w:val="00E3602C"/>
    <w:rsid w:val="00E36836"/>
    <w:rsid w:val="00E374E0"/>
    <w:rsid w:val="00E41651"/>
    <w:rsid w:val="00E42EE5"/>
    <w:rsid w:val="00E44F71"/>
    <w:rsid w:val="00E46294"/>
    <w:rsid w:val="00E46E65"/>
    <w:rsid w:val="00E4766F"/>
    <w:rsid w:val="00E47C9A"/>
    <w:rsid w:val="00E47F29"/>
    <w:rsid w:val="00E50513"/>
    <w:rsid w:val="00E51684"/>
    <w:rsid w:val="00E51881"/>
    <w:rsid w:val="00E51D2B"/>
    <w:rsid w:val="00E531D2"/>
    <w:rsid w:val="00E54570"/>
    <w:rsid w:val="00E550A4"/>
    <w:rsid w:val="00E55262"/>
    <w:rsid w:val="00E558DD"/>
    <w:rsid w:val="00E566C2"/>
    <w:rsid w:val="00E56A02"/>
    <w:rsid w:val="00E56E01"/>
    <w:rsid w:val="00E5710F"/>
    <w:rsid w:val="00E635E5"/>
    <w:rsid w:val="00E654CF"/>
    <w:rsid w:val="00E65825"/>
    <w:rsid w:val="00E67B35"/>
    <w:rsid w:val="00E70364"/>
    <w:rsid w:val="00E70E53"/>
    <w:rsid w:val="00E71DCA"/>
    <w:rsid w:val="00E7252B"/>
    <w:rsid w:val="00E72E42"/>
    <w:rsid w:val="00E734AD"/>
    <w:rsid w:val="00E745EE"/>
    <w:rsid w:val="00E75298"/>
    <w:rsid w:val="00E75DE6"/>
    <w:rsid w:val="00E763E0"/>
    <w:rsid w:val="00E7789A"/>
    <w:rsid w:val="00E805AB"/>
    <w:rsid w:val="00E828F2"/>
    <w:rsid w:val="00E82D2C"/>
    <w:rsid w:val="00E82E05"/>
    <w:rsid w:val="00E8400E"/>
    <w:rsid w:val="00E84DCD"/>
    <w:rsid w:val="00E85005"/>
    <w:rsid w:val="00E86C79"/>
    <w:rsid w:val="00E86D12"/>
    <w:rsid w:val="00E876BF"/>
    <w:rsid w:val="00E90391"/>
    <w:rsid w:val="00E912F8"/>
    <w:rsid w:val="00E925D9"/>
    <w:rsid w:val="00E94F5A"/>
    <w:rsid w:val="00E9502E"/>
    <w:rsid w:val="00E95595"/>
    <w:rsid w:val="00E959A9"/>
    <w:rsid w:val="00E96E31"/>
    <w:rsid w:val="00EA09FA"/>
    <w:rsid w:val="00EA0C55"/>
    <w:rsid w:val="00EA0FDA"/>
    <w:rsid w:val="00EA231E"/>
    <w:rsid w:val="00EA54EA"/>
    <w:rsid w:val="00EA6E0F"/>
    <w:rsid w:val="00EB0984"/>
    <w:rsid w:val="00EB1ACC"/>
    <w:rsid w:val="00EB4D4A"/>
    <w:rsid w:val="00EB4F1B"/>
    <w:rsid w:val="00EB69BE"/>
    <w:rsid w:val="00EC113C"/>
    <w:rsid w:val="00EC1700"/>
    <w:rsid w:val="00EC1FE3"/>
    <w:rsid w:val="00EC3F8A"/>
    <w:rsid w:val="00EC4AD8"/>
    <w:rsid w:val="00EC5A4A"/>
    <w:rsid w:val="00EC5DB8"/>
    <w:rsid w:val="00EC7C59"/>
    <w:rsid w:val="00ED26C4"/>
    <w:rsid w:val="00ED3A96"/>
    <w:rsid w:val="00ED42EB"/>
    <w:rsid w:val="00ED49F4"/>
    <w:rsid w:val="00ED525D"/>
    <w:rsid w:val="00ED6450"/>
    <w:rsid w:val="00ED6CC8"/>
    <w:rsid w:val="00EE017C"/>
    <w:rsid w:val="00EE1917"/>
    <w:rsid w:val="00EE1C5B"/>
    <w:rsid w:val="00EE3C1A"/>
    <w:rsid w:val="00EE606E"/>
    <w:rsid w:val="00EE6DCD"/>
    <w:rsid w:val="00EE7694"/>
    <w:rsid w:val="00EF0546"/>
    <w:rsid w:val="00EF1583"/>
    <w:rsid w:val="00EF169E"/>
    <w:rsid w:val="00EF1CAB"/>
    <w:rsid w:val="00EF20EF"/>
    <w:rsid w:val="00EF2356"/>
    <w:rsid w:val="00EF34E3"/>
    <w:rsid w:val="00EF376C"/>
    <w:rsid w:val="00EF3E0D"/>
    <w:rsid w:val="00EF61F2"/>
    <w:rsid w:val="00EF67FF"/>
    <w:rsid w:val="00F003B3"/>
    <w:rsid w:val="00F01473"/>
    <w:rsid w:val="00F02A4D"/>
    <w:rsid w:val="00F02F8A"/>
    <w:rsid w:val="00F0305F"/>
    <w:rsid w:val="00F0504C"/>
    <w:rsid w:val="00F06B9F"/>
    <w:rsid w:val="00F077E0"/>
    <w:rsid w:val="00F07907"/>
    <w:rsid w:val="00F11841"/>
    <w:rsid w:val="00F11E39"/>
    <w:rsid w:val="00F11EF7"/>
    <w:rsid w:val="00F12012"/>
    <w:rsid w:val="00F13EC1"/>
    <w:rsid w:val="00F14B99"/>
    <w:rsid w:val="00F15FBE"/>
    <w:rsid w:val="00F16BAA"/>
    <w:rsid w:val="00F170A0"/>
    <w:rsid w:val="00F17434"/>
    <w:rsid w:val="00F17BB9"/>
    <w:rsid w:val="00F20CDC"/>
    <w:rsid w:val="00F24960"/>
    <w:rsid w:val="00F25375"/>
    <w:rsid w:val="00F260F3"/>
    <w:rsid w:val="00F276FF"/>
    <w:rsid w:val="00F30954"/>
    <w:rsid w:val="00F3125B"/>
    <w:rsid w:val="00F3166A"/>
    <w:rsid w:val="00F3202E"/>
    <w:rsid w:val="00F330D2"/>
    <w:rsid w:val="00F3375A"/>
    <w:rsid w:val="00F339FB"/>
    <w:rsid w:val="00F343D4"/>
    <w:rsid w:val="00F35DA2"/>
    <w:rsid w:val="00F37289"/>
    <w:rsid w:val="00F406E3"/>
    <w:rsid w:val="00F44674"/>
    <w:rsid w:val="00F53254"/>
    <w:rsid w:val="00F54733"/>
    <w:rsid w:val="00F5496C"/>
    <w:rsid w:val="00F54EDC"/>
    <w:rsid w:val="00F554DB"/>
    <w:rsid w:val="00F5596B"/>
    <w:rsid w:val="00F5773B"/>
    <w:rsid w:val="00F57B90"/>
    <w:rsid w:val="00F60A94"/>
    <w:rsid w:val="00F61AB2"/>
    <w:rsid w:val="00F62E7A"/>
    <w:rsid w:val="00F636F7"/>
    <w:rsid w:val="00F64367"/>
    <w:rsid w:val="00F64C20"/>
    <w:rsid w:val="00F64E6A"/>
    <w:rsid w:val="00F66412"/>
    <w:rsid w:val="00F67ACB"/>
    <w:rsid w:val="00F67F5C"/>
    <w:rsid w:val="00F706FD"/>
    <w:rsid w:val="00F72175"/>
    <w:rsid w:val="00F7272F"/>
    <w:rsid w:val="00F73AAB"/>
    <w:rsid w:val="00F73B49"/>
    <w:rsid w:val="00F74774"/>
    <w:rsid w:val="00F75245"/>
    <w:rsid w:val="00F755E1"/>
    <w:rsid w:val="00F75B99"/>
    <w:rsid w:val="00F75D6A"/>
    <w:rsid w:val="00F77A31"/>
    <w:rsid w:val="00F77D9C"/>
    <w:rsid w:val="00F80140"/>
    <w:rsid w:val="00F82292"/>
    <w:rsid w:val="00F84745"/>
    <w:rsid w:val="00F84C07"/>
    <w:rsid w:val="00F90117"/>
    <w:rsid w:val="00F901B9"/>
    <w:rsid w:val="00F913E0"/>
    <w:rsid w:val="00F91A3B"/>
    <w:rsid w:val="00F91FA8"/>
    <w:rsid w:val="00F921BB"/>
    <w:rsid w:val="00F94B67"/>
    <w:rsid w:val="00F95352"/>
    <w:rsid w:val="00F9697A"/>
    <w:rsid w:val="00F96EA0"/>
    <w:rsid w:val="00F97341"/>
    <w:rsid w:val="00FA0257"/>
    <w:rsid w:val="00FA2B63"/>
    <w:rsid w:val="00FA35FB"/>
    <w:rsid w:val="00FA35FD"/>
    <w:rsid w:val="00FA43BD"/>
    <w:rsid w:val="00FA5A47"/>
    <w:rsid w:val="00FA74E8"/>
    <w:rsid w:val="00FA75AD"/>
    <w:rsid w:val="00FA77A5"/>
    <w:rsid w:val="00FA7F8C"/>
    <w:rsid w:val="00FB06F7"/>
    <w:rsid w:val="00FB08C3"/>
    <w:rsid w:val="00FB0E11"/>
    <w:rsid w:val="00FB2413"/>
    <w:rsid w:val="00FB3425"/>
    <w:rsid w:val="00FB4FE4"/>
    <w:rsid w:val="00FB56F6"/>
    <w:rsid w:val="00FB586B"/>
    <w:rsid w:val="00FB5AC8"/>
    <w:rsid w:val="00FB73F6"/>
    <w:rsid w:val="00FB7822"/>
    <w:rsid w:val="00FB79CA"/>
    <w:rsid w:val="00FC00BF"/>
    <w:rsid w:val="00FC0300"/>
    <w:rsid w:val="00FC04A2"/>
    <w:rsid w:val="00FC2487"/>
    <w:rsid w:val="00FC2E75"/>
    <w:rsid w:val="00FC36E1"/>
    <w:rsid w:val="00FC50EC"/>
    <w:rsid w:val="00FC5ADD"/>
    <w:rsid w:val="00FC5BE5"/>
    <w:rsid w:val="00FC5E82"/>
    <w:rsid w:val="00FD083C"/>
    <w:rsid w:val="00FD16F8"/>
    <w:rsid w:val="00FD1861"/>
    <w:rsid w:val="00FD289C"/>
    <w:rsid w:val="00FE049A"/>
    <w:rsid w:val="00FE187E"/>
    <w:rsid w:val="00FE1EC2"/>
    <w:rsid w:val="00FE1EE5"/>
    <w:rsid w:val="00FE225B"/>
    <w:rsid w:val="00FE4171"/>
    <w:rsid w:val="00FE4874"/>
    <w:rsid w:val="00FE4CCC"/>
    <w:rsid w:val="00FF1B63"/>
    <w:rsid w:val="00FF45BB"/>
    <w:rsid w:val="00FF464F"/>
    <w:rsid w:val="00FF512F"/>
    <w:rsid w:val="00FF69A8"/>
    <w:rsid w:val="00FF7209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81A06"/>
  <w15:docId w15:val="{AAF2A17B-DD6E-4D0C-BF52-C6B97EB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A4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67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02A4D"/>
    <w:pPr>
      <w:jc w:val="center"/>
    </w:pPr>
    <w:rPr>
      <w:b/>
      <w:bCs/>
      <w:sz w:val="28"/>
    </w:rPr>
  </w:style>
  <w:style w:type="paragraph" w:styleId="Zkladntext2">
    <w:name w:val="Body Text 2"/>
    <w:basedOn w:val="Normln"/>
    <w:link w:val="Zkladntext2Char"/>
    <w:semiHidden/>
    <w:rsid w:val="00F02A4D"/>
    <w:pPr>
      <w:jc w:val="both"/>
    </w:pPr>
    <w:rPr>
      <w:i/>
      <w:iCs/>
    </w:rPr>
  </w:style>
  <w:style w:type="paragraph" w:styleId="Zkladntext3">
    <w:name w:val="Body Text 3"/>
    <w:basedOn w:val="Normln"/>
    <w:link w:val="Zkladntext3Char"/>
    <w:semiHidden/>
    <w:rsid w:val="00F02A4D"/>
    <w:pPr>
      <w:jc w:val="both"/>
    </w:pPr>
  </w:style>
  <w:style w:type="paragraph" w:styleId="Zhlav">
    <w:name w:val="header"/>
    <w:basedOn w:val="Normln"/>
    <w:semiHidden/>
    <w:rsid w:val="00F02A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02A4D"/>
  </w:style>
  <w:style w:type="paragraph" w:styleId="Zkladntextodsazen">
    <w:name w:val="Body Text Indent"/>
    <w:basedOn w:val="Normln"/>
    <w:link w:val="ZkladntextodsazenChar"/>
    <w:uiPriority w:val="99"/>
    <w:unhideWhenUsed/>
    <w:rsid w:val="00B81D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81DE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F70B0"/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E7E07"/>
    <w:rPr>
      <w:b/>
      <w:bCs/>
      <w:sz w:val="28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DE7E0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6E65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0C7B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5E1"/>
    <w:rPr>
      <w:rFonts w:ascii="Segoe UI" w:hAnsi="Segoe UI" w:cs="Segoe UI"/>
      <w:sz w:val="18"/>
      <w:szCs w:val="18"/>
    </w:rPr>
  </w:style>
  <w:style w:type="paragraph" w:styleId="Bezmezer">
    <w:name w:val="No Spacing"/>
    <w:basedOn w:val="Normln"/>
    <w:uiPriority w:val="1"/>
    <w:qFormat/>
    <w:rsid w:val="00227F6F"/>
    <w:pPr>
      <w:spacing w:before="100" w:beforeAutospacing="1" w:after="100" w:afterAutospacing="1"/>
    </w:pPr>
  </w:style>
  <w:style w:type="character" w:customStyle="1" w:styleId="Zkladntext20">
    <w:name w:val="Základní text (2)_"/>
    <w:basedOn w:val="Standardnpsmoodstavce"/>
    <w:link w:val="Zkladntext21"/>
    <w:rsid w:val="008D0897"/>
    <w:rPr>
      <w:sz w:val="19"/>
      <w:szCs w:val="19"/>
      <w:shd w:val="clear" w:color="auto" w:fill="FFFFFF"/>
    </w:rPr>
  </w:style>
  <w:style w:type="character" w:customStyle="1" w:styleId="Zkladntext2Tun">
    <w:name w:val="Základní text (2) + Tučné"/>
    <w:basedOn w:val="Zkladntext20"/>
    <w:rsid w:val="008D089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8D0897"/>
    <w:pPr>
      <w:widowControl w:val="0"/>
      <w:shd w:val="clear" w:color="auto" w:fill="FFFFFF"/>
      <w:spacing w:line="226" w:lineRule="exact"/>
    </w:pPr>
    <w:rPr>
      <w:sz w:val="19"/>
      <w:szCs w:val="19"/>
    </w:rPr>
  </w:style>
  <w:style w:type="character" w:customStyle="1" w:styleId="Zkladntext2Nekurzva">
    <w:name w:val="Základní text (2) + Ne kurzíva"/>
    <w:rsid w:val="001034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cs-CZ" w:eastAsia="cs-CZ" w:bidi="cs-CZ"/>
    </w:rPr>
  </w:style>
  <w:style w:type="character" w:customStyle="1" w:styleId="TitulekobrzkuExact">
    <w:name w:val="Titulek obrázku Exact"/>
    <w:link w:val="Titulekobrzku"/>
    <w:rsid w:val="00103451"/>
    <w:rPr>
      <w:sz w:val="12"/>
      <w:szCs w:val="12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103451"/>
    <w:pPr>
      <w:widowControl w:val="0"/>
      <w:shd w:val="clear" w:color="auto" w:fill="FFFFFF"/>
      <w:spacing w:line="130" w:lineRule="exact"/>
      <w:jc w:val="both"/>
    </w:pPr>
    <w:rPr>
      <w:sz w:val="12"/>
      <w:szCs w:val="12"/>
    </w:rPr>
  </w:style>
  <w:style w:type="character" w:customStyle="1" w:styleId="Zkladntext210">
    <w:name w:val="Základní text (2) + 10"/>
    <w:aliases w:val="5 pt,Tučné,Základní text (3) + 10,Základní text (4) + 4,Ne kurzíva"/>
    <w:rsid w:val="00F57B9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7118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711866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0">
    <w:name w:val="Základní text (4)"/>
    <w:basedOn w:val="Zkladntext4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Tun">
    <w:name w:val="Základní text (4) + Tučné"/>
    <w:basedOn w:val="Zkladntext4"/>
    <w:rsid w:val="0071186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711866"/>
    <w:pPr>
      <w:widowControl w:val="0"/>
      <w:shd w:val="clear" w:color="auto" w:fill="FFFFFF"/>
      <w:spacing w:line="216" w:lineRule="exact"/>
    </w:pPr>
    <w:rPr>
      <w:rFonts w:ascii="Calibri" w:eastAsia="Calibri" w:hAnsi="Calibri" w:cs="Calibri"/>
      <w:sz w:val="18"/>
      <w:szCs w:val="18"/>
    </w:rPr>
  </w:style>
  <w:style w:type="character" w:customStyle="1" w:styleId="Nadpis4">
    <w:name w:val="Nadpis #4_"/>
    <w:basedOn w:val="Standardnpsmoodstavce"/>
    <w:rsid w:val="00CD4B16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40">
    <w:name w:val="Nadpis #4"/>
    <w:basedOn w:val="Nadpis4"/>
    <w:rsid w:val="00CD4B16"/>
    <w:rPr>
      <w:rFonts w:ascii="Calibri" w:eastAsia="Calibri" w:hAnsi="Calibri" w:cs="Calibri"/>
      <w:b/>
      <w:bCs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link w:val="Zkladntext50"/>
    <w:rsid w:val="00BA78B9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BA78B9"/>
    <w:pPr>
      <w:widowControl w:val="0"/>
      <w:shd w:val="clear" w:color="auto" w:fill="FFFFFF"/>
      <w:spacing w:before="60" w:after="540" w:line="0" w:lineRule="atLeast"/>
      <w:jc w:val="center"/>
    </w:pPr>
    <w:rPr>
      <w:sz w:val="20"/>
      <w:szCs w:val="20"/>
    </w:rPr>
  </w:style>
  <w:style w:type="character" w:customStyle="1" w:styleId="Zkladntext5Netun">
    <w:name w:val="Základní text (5) + Ne tučné"/>
    <w:rsid w:val="00BA78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-wm-msonormal">
    <w:name w:val="-wm-msonormal"/>
    <w:basedOn w:val="Normln"/>
    <w:rsid w:val="00084469"/>
    <w:pPr>
      <w:spacing w:before="100" w:beforeAutospacing="1" w:after="100" w:afterAutospacing="1"/>
    </w:pPr>
  </w:style>
  <w:style w:type="character" w:customStyle="1" w:styleId="Zkladntext2105ptTun">
    <w:name w:val="Základní text (2) + 10;5 pt;Tučné"/>
    <w:rsid w:val="00157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Nadpis110ptNetun">
    <w:name w:val="Nadpis #1 + 10 pt;Ne tučné"/>
    <w:rsid w:val="00157A4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link w:val="Nadpis30"/>
    <w:locked/>
    <w:rsid w:val="00681B2D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681B2D"/>
    <w:pPr>
      <w:widowControl w:val="0"/>
      <w:shd w:val="clear" w:color="auto" w:fill="FFFFFF"/>
      <w:spacing w:before="780" w:after="300"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adpis3Netun">
    <w:name w:val="Nadpis #3 + Ne tučné"/>
    <w:rsid w:val="00681B2D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Zkladntext5Exact">
    <w:name w:val="Základní text (5) Exact"/>
    <w:locked/>
    <w:rsid w:val="00681B2D"/>
    <w:rPr>
      <w:rFonts w:ascii="Segoe UI" w:eastAsia="Segoe UI" w:hAnsi="Segoe UI" w:cs="Segoe UI"/>
      <w:sz w:val="12"/>
      <w:szCs w:val="12"/>
      <w:shd w:val="clear" w:color="auto" w:fill="FFFFFF"/>
    </w:rPr>
  </w:style>
  <w:style w:type="character" w:customStyle="1" w:styleId="Zkladntext3Tun">
    <w:name w:val="Základní text (3) + Tučné"/>
    <w:rsid w:val="00681B2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Garamond45ptKurzvadkovn0ptExact">
    <w:name w:val="Základní text (5) + Garamond;4;5 pt;Kurzíva;Řádkování 0 pt Exact"/>
    <w:rsid w:val="00681B2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Kurzva">
    <w:name w:val="Základní text (2) + Kurzíva"/>
    <w:rsid w:val="00BC6DF7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2E6770"/>
    <w:rPr>
      <w:rFonts w:ascii="Cambria" w:hAnsi="Cambria"/>
      <w:b/>
      <w:bCs/>
      <w:i/>
      <w:iCs/>
      <w:sz w:val="28"/>
      <w:szCs w:val="28"/>
    </w:rPr>
  </w:style>
  <w:style w:type="character" w:customStyle="1" w:styleId="Zkladntext211ptNekurzva">
    <w:name w:val="Základní text (2) + 11 pt;Ne kurzíva"/>
    <w:basedOn w:val="Zkladntext20"/>
    <w:rsid w:val="002812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A97C08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PoznmkapodarouArial9ptNekurzva">
    <w:name w:val="Poznámka pod čarou + Arial;9 pt;Ne kurzíva"/>
    <w:basedOn w:val="Poznmkapodarou"/>
    <w:rsid w:val="00A97C08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Poznmkapodaroudkovn1pt">
    <w:name w:val="Poznámka pod čarou + Řádkování 1 pt"/>
    <w:basedOn w:val="Poznmkapodarou"/>
    <w:rsid w:val="00A97C08"/>
    <w:rPr>
      <w:rFonts w:ascii="Calibri" w:eastAsia="Calibri" w:hAnsi="Calibri" w:cs="Calibri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97C08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97C08"/>
    <w:pPr>
      <w:widowControl w:val="0"/>
      <w:shd w:val="clear" w:color="auto" w:fill="FFFFFF"/>
      <w:spacing w:line="240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Nadpis10">
    <w:name w:val="Nadpis #1"/>
    <w:basedOn w:val="Normln"/>
    <w:link w:val="Nadpis1"/>
    <w:rsid w:val="00A97C08"/>
    <w:pPr>
      <w:widowControl w:val="0"/>
      <w:shd w:val="clear" w:color="auto" w:fill="FFFFFF"/>
      <w:spacing w:after="60" w:line="0" w:lineRule="atLeast"/>
      <w:ind w:hanging="600"/>
      <w:jc w:val="righ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E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EBA"/>
  </w:style>
  <w:style w:type="paragraph" w:customStyle="1" w:styleId="Default">
    <w:name w:val="Default"/>
    <w:rsid w:val="00782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2SegoeUI6ptTun">
    <w:name w:val="Základní text (2) + Segoe UI;6 pt;Tučné"/>
    <w:rsid w:val="00876620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Zkladntext2SegoeUI65pt">
    <w:name w:val="Základní text (2) + Segoe UI;6;5 pt"/>
    <w:rsid w:val="00876620"/>
    <w:rPr>
      <w:rFonts w:ascii="Segoe UI" w:eastAsia="Segoe UI" w:hAnsi="Segoe UI" w:cs="Segoe UI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powerbi.com/view?r=evJrlioiYmM3OTZhYTktMTcwOC0QY2NhLWI5Y2QtMTQ3ZmM3NzVmOWI4liwidCI6liAOOGNmOPkzLTMxYzQtNGRiNC05MmUQLWQ3Nik3MzUxYihkYilslmMiOil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7EEA-3F1F-48B1-BC7D-C22A9537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2099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žádostí o poskytování informací podle zákona č</vt:lpstr>
    </vt:vector>
  </TitlesOfParts>
  <Company>OUP1</Company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žádostí o poskytování informací podle zákona č</dc:title>
  <dc:creator>Doubravová Emilie</dc:creator>
  <cp:lastModifiedBy>Doubravová Emilie</cp:lastModifiedBy>
  <cp:revision>72</cp:revision>
  <cp:lastPrinted>2019-01-29T09:39:00Z</cp:lastPrinted>
  <dcterms:created xsi:type="dcterms:W3CDTF">2024-09-30T08:40:00Z</dcterms:created>
  <dcterms:modified xsi:type="dcterms:W3CDTF">2024-10-03T07:59:00Z</dcterms:modified>
</cp:coreProperties>
</file>