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D8" w:rsidRDefault="006C5998">
      <w:pPr>
        <w:pStyle w:val="Nadpis1"/>
      </w:pPr>
      <w:bookmarkStart w:id="0" w:name="_Toc185394690"/>
      <w:proofErr w:type="gramStart"/>
      <w:r>
        <w:t xml:space="preserve">V Ý R O Č N Í  </w:t>
      </w:r>
      <w:r w:rsidR="009A4E27">
        <w:t>Z P R Á V A za</w:t>
      </w:r>
      <w:proofErr w:type="gramEnd"/>
      <w:r w:rsidR="009A4E27">
        <w:t xml:space="preserve"> rok </w:t>
      </w:r>
      <w:r w:rsidR="00797267">
        <w:t>20</w:t>
      </w:r>
      <w:r w:rsidR="005A60BC">
        <w:t>2</w:t>
      </w:r>
      <w:r w:rsidR="00C53050">
        <w:t>4</w:t>
      </w:r>
      <w:r w:rsidR="00797267">
        <w:t xml:space="preserve"> </w:t>
      </w:r>
      <w:r w:rsidR="00BD1835">
        <w:t>–</w:t>
      </w:r>
      <w:r w:rsidR="00D454D8">
        <w:t xml:space="preserve"> </w:t>
      </w:r>
      <w:r w:rsidR="00BD1835">
        <w:t xml:space="preserve">žádosti </w:t>
      </w:r>
      <w:r w:rsidR="009A4E27">
        <w:t xml:space="preserve">o </w:t>
      </w:r>
      <w:r w:rsidR="00D454D8">
        <w:t>posk</w:t>
      </w:r>
      <w:r w:rsidR="00797267">
        <w:t>y</w:t>
      </w:r>
      <w:r w:rsidR="00D454D8">
        <w:t>t</w:t>
      </w:r>
      <w:r w:rsidR="00BD1835">
        <w:t>nutí</w:t>
      </w:r>
      <w:r w:rsidR="00D454D8">
        <w:t xml:space="preserve"> informac</w:t>
      </w:r>
      <w:r w:rsidR="00BD1835">
        <w:t>e</w:t>
      </w:r>
      <w:r w:rsidR="00D454D8">
        <w:t xml:space="preserve"> podle zákona č. 106/1999 Sb., o svobodném přístupu k informacím, ve znění pozdějších předpisů</w:t>
      </w:r>
      <w:bookmarkEnd w:id="0"/>
    </w:p>
    <w:p w:rsidR="00D454D8" w:rsidRDefault="00D454D8">
      <w:pPr>
        <w:rPr>
          <w:sz w:val="32"/>
        </w:rPr>
      </w:pPr>
    </w:p>
    <w:p w:rsidR="00D454D8" w:rsidRPr="0055376F" w:rsidRDefault="00D454D8" w:rsidP="00551AA0">
      <w:pPr>
        <w:pStyle w:val="Zkladntext"/>
        <w:jc w:val="both"/>
        <w:rPr>
          <w:b w:val="0"/>
          <w:sz w:val="24"/>
        </w:rPr>
      </w:pPr>
      <w:r>
        <w:rPr>
          <w:b w:val="0"/>
          <w:bCs w:val="0"/>
          <w:sz w:val="24"/>
        </w:rPr>
        <w:t>V roce 20</w:t>
      </w:r>
      <w:r w:rsidR="005A60BC">
        <w:rPr>
          <w:b w:val="0"/>
          <w:bCs w:val="0"/>
          <w:sz w:val="24"/>
        </w:rPr>
        <w:t>2</w:t>
      </w:r>
      <w:r w:rsidR="00B47024">
        <w:rPr>
          <w:b w:val="0"/>
          <w:bCs w:val="0"/>
          <w:sz w:val="24"/>
        </w:rPr>
        <w:t>4</w:t>
      </w:r>
      <w:r>
        <w:rPr>
          <w:b w:val="0"/>
          <w:bCs w:val="0"/>
          <w:sz w:val="24"/>
        </w:rPr>
        <w:t xml:space="preserve"> bylo na Úřad městské části Praha 1</w:t>
      </w:r>
      <w:r w:rsidR="000F0749">
        <w:rPr>
          <w:b w:val="0"/>
          <w:bCs w:val="0"/>
          <w:sz w:val="24"/>
        </w:rPr>
        <w:t xml:space="preserve"> </w:t>
      </w:r>
      <w:r w:rsidR="005F2A12">
        <w:rPr>
          <w:b w:val="0"/>
          <w:bCs w:val="0"/>
          <w:sz w:val="24"/>
        </w:rPr>
        <w:t xml:space="preserve">- </w:t>
      </w:r>
      <w:r>
        <w:rPr>
          <w:b w:val="0"/>
          <w:bCs w:val="0"/>
          <w:sz w:val="24"/>
        </w:rPr>
        <w:t xml:space="preserve">oddělení </w:t>
      </w:r>
      <w:r w:rsidR="000F0749">
        <w:rPr>
          <w:b w:val="0"/>
          <w:bCs w:val="0"/>
          <w:sz w:val="24"/>
        </w:rPr>
        <w:t xml:space="preserve">právní, kontroly a </w:t>
      </w:r>
      <w:r>
        <w:rPr>
          <w:b w:val="0"/>
          <w:bCs w:val="0"/>
          <w:sz w:val="24"/>
        </w:rPr>
        <w:t>stížností přijato celkem</w:t>
      </w:r>
      <w:r w:rsidR="009A4E27">
        <w:rPr>
          <w:b w:val="0"/>
          <w:bCs w:val="0"/>
          <w:sz w:val="24"/>
        </w:rPr>
        <w:t xml:space="preserve"> </w:t>
      </w:r>
      <w:r w:rsidR="00EF73D7" w:rsidRPr="00EF73D7">
        <w:rPr>
          <w:bCs w:val="0"/>
          <w:sz w:val="24"/>
        </w:rPr>
        <w:t>1</w:t>
      </w:r>
      <w:r w:rsidR="00FC5E63">
        <w:rPr>
          <w:bCs w:val="0"/>
          <w:sz w:val="24"/>
        </w:rPr>
        <w:t>91</w:t>
      </w:r>
      <w:r w:rsidR="009A4E27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žádostí o informaci podle zákona č. 106/1999 Sb., o svobodném přístupu </w:t>
      </w:r>
      <w:r w:rsidR="00551AA0">
        <w:rPr>
          <w:b w:val="0"/>
          <w:bCs w:val="0"/>
          <w:sz w:val="24"/>
        </w:rPr>
        <w:br/>
      </w:r>
      <w:r>
        <w:rPr>
          <w:b w:val="0"/>
          <w:bCs w:val="0"/>
          <w:sz w:val="24"/>
        </w:rPr>
        <w:t>k informacím, ve znění pozdějších předpisů</w:t>
      </w:r>
      <w:r w:rsidR="00EF73D7">
        <w:rPr>
          <w:b w:val="0"/>
          <w:bCs w:val="0"/>
          <w:sz w:val="24"/>
        </w:rPr>
        <w:t xml:space="preserve">, což </w:t>
      </w:r>
      <w:r w:rsidR="0004688E">
        <w:rPr>
          <w:b w:val="0"/>
          <w:bCs w:val="0"/>
          <w:sz w:val="24"/>
        </w:rPr>
        <w:t xml:space="preserve">je </w:t>
      </w:r>
      <w:r w:rsidR="00EF73D7">
        <w:rPr>
          <w:b w:val="0"/>
          <w:bCs w:val="0"/>
          <w:sz w:val="24"/>
        </w:rPr>
        <w:t xml:space="preserve">o </w:t>
      </w:r>
      <w:r w:rsidR="00FC5E63" w:rsidRPr="00FC5E63">
        <w:rPr>
          <w:bCs w:val="0"/>
          <w:sz w:val="24"/>
        </w:rPr>
        <w:t>9</w:t>
      </w:r>
      <w:r w:rsidR="00EF73D7">
        <w:rPr>
          <w:b w:val="0"/>
          <w:bCs w:val="0"/>
          <w:sz w:val="24"/>
        </w:rPr>
        <w:t xml:space="preserve"> žádostí </w:t>
      </w:r>
      <w:r w:rsidR="00FC5E63">
        <w:rPr>
          <w:b w:val="0"/>
          <w:bCs w:val="0"/>
          <w:sz w:val="24"/>
        </w:rPr>
        <w:t>více</w:t>
      </w:r>
      <w:r w:rsidR="00EF73D7">
        <w:rPr>
          <w:b w:val="0"/>
          <w:bCs w:val="0"/>
          <w:sz w:val="24"/>
        </w:rPr>
        <w:t xml:space="preserve"> než v roce 202</w:t>
      </w:r>
      <w:r w:rsidR="00FC5E63">
        <w:rPr>
          <w:b w:val="0"/>
          <w:bCs w:val="0"/>
          <w:sz w:val="24"/>
        </w:rPr>
        <w:t>3</w:t>
      </w:r>
      <w:r w:rsidR="00EF73D7">
        <w:rPr>
          <w:b w:val="0"/>
          <w:bCs w:val="0"/>
          <w:sz w:val="24"/>
        </w:rPr>
        <w:t xml:space="preserve">. </w:t>
      </w:r>
      <w:r>
        <w:rPr>
          <w:b w:val="0"/>
          <w:bCs w:val="0"/>
          <w:sz w:val="24"/>
        </w:rPr>
        <w:t>Z</w:t>
      </w:r>
      <w:r w:rsidR="00FD3B3F">
        <w:rPr>
          <w:b w:val="0"/>
          <w:bCs w:val="0"/>
          <w:sz w:val="24"/>
        </w:rPr>
        <w:t> </w:t>
      </w:r>
      <w:r>
        <w:rPr>
          <w:b w:val="0"/>
          <w:bCs w:val="0"/>
          <w:sz w:val="24"/>
        </w:rPr>
        <w:t>toho</w:t>
      </w:r>
      <w:r w:rsidR="00FD3B3F">
        <w:rPr>
          <w:b w:val="0"/>
          <w:bCs w:val="0"/>
          <w:sz w:val="24"/>
        </w:rPr>
        <w:t xml:space="preserve"> </w:t>
      </w:r>
      <w:r w:rsidR="00723348" w:rsidRPr="00723348">
        <w:rPr>
          <w:bCs w:val="0"/>
          <w:sz w:val="24"/>
        </w:rPr>
        <w:t>189</w:t>
      </w:r>
      <w:r w:rsidR="00630D7F">
        <w:rPr>
          <w:b w:val="0"/>
          <w:bCs w:val="0"/>
          <w:sz w:val="24"/>
        </w:rPr>
        <w:t xml:space="preserve"> </w:t>
      </w:r>
      <w:r w:rsidR="00FD3B3F">
        <w:rPr>
          <w:b w:val="0"/>
          <w:bCs w:val="0"/>
          <w:sz w:val="24"/>
        </w:rPr>
        <w:t xml:space="preserve">žádostí bylo vyřízeno </w:t>
      </w:r>
      <w:r>
        <w:rPr>
          <w:b w:val="0"/>
          <w:bCs w:val="0"/>
          <w:sz w:val="24"/>
        </w:rPr>
        <w:t>v zákonné lhůtě, u</w:t>
      </w:r>
      <w:r w:rsidR="009A4E27">
        <w:rPr>
          <w:b w:val="0"/>
          <w:bCs w:val="0"/>
          <w:sz w:val="24"/>
        </w:rPr>
        <w:t xml:space="preserve"> </w:t>
      </w:r>
      <w:r w:rsidR="00FC5E63" w:rsidRPr="00FC5E63">
        <w:rPr>
          <w:bCs w:val="0"/>
          <w:sz w:val="24"/>
        </w:rPr>
        <w:t>2</w:t>
      </w:r>
      <w:r w:rsidR="00457973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žádostí byla podle § 14 prodloužena lhůta k vyřízení, </w:t>
      </w:r>
      <w:r w:rsidR="00EE52AE" w:rsidRPr="00EE52AE">
        <w:rPr>
          <w:bCs w:val="0"/>
          <w:sz w:val="24"/>
        </w:rPr>
        <w:t>1</w:t>
      </w:r>
      <w:r w:rsidR="00E82D82">
        <w:rPr>
          <w:bCs w:val="0"/>
          <w:sz w:val="24"/>
        </w:rPr>
        <w:t>6</w:t>
      </w:r>
      <w:r w:rsidR="00EF73D7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žádost</w:t>
      </w:r>
      <w:r w:rsidR="00CD16F1">
        <w:rPr>
          <w:b w:val="0"/>
          <w:bCs w:val="0"/>
          <w:sz w:val="24"/>
        </w:rPr>
        <w:t>í</w:t>
      </w:r>
      <w:r>
        <w:rPr>
          <w:b w:val="0"/>
          <w:bCs w:val="0"/>
          <w:sz w:val="24"/>
        </w:rPr>
        <w:t xml:space="preserve"> byl</w:t>
      </w:r>
      <w:r w:rsidR="00CD16F1">
        <w:rPr>
          <w:b w:val="0"/>
          <w:bCs w:val="0"/>
          <w:sz w:val="24"/>
        </w:rPr>
        <w:t>o</w:t>
      </w:r>
      <w:r>
        <w:rPr>
          <w:b w:val="0"/>
          <w:bCs w:val="0"/>
          <w:sz w:val="24"/>
        </w:rPr>
        <w:t xml:space="preserve"> formou rozhodnutí odmítnut</w:t>
      </w:r>
      <w:r w:rsidR="00CD16F1">
        <w:rPr>
          <w:b w:val="0"/>
          <w:bCs w:val="0"/>
          <w:sz w:val="24"/>
        </w:rPr>
        <w:t>o</w:t>
      </w:r>
      <w:r>
        <w:rPr>
          <w:b w:val="0"/>
          <w:bCs w:val="0"/>
          <w:sz w:val="24"/>
        </w:rPr>
        <w:t>, byl</w:t>
      </w:r>
      <w:r w:rsidR="00613E51">
        <w:rPr>
          <w:b w:val="0"/>
          <w:bCs w:val="0"/>
          <w:sz w:val="24"/>
        </w:rPr>
        <w:t>o</w:t>
      </w:r>
      <w:r>
        <w:rPr>
          <w:b w:val="0"/>
          <w:bCs w:val="0"/>
          <w:sz w:val="24"/>
        </w:rPr>
        <w:t xml:space="preserve"> podán</w:t>
      </w:r>
      <w:r w:rsidR="00613E51">
        <w:rPr>
          <w:b w:val="0"/>
          <w:bCs w:val="0"/>
          <w:sz w:val="24"/>
        </w:rPr>
        <w:t>o</w:t>
      </w:r>
      <w:r w:rsidR="00EB3247">
        <w:rPr>
          <w:b w:val="0"/>
          <w:bCs w:val="0"/>
          <w:sz w:val="24"/>
        </w:rPr>
        <w:t xml:space="preserve"> </w:t>
      </w:r>
      <w:r w:rsidR="00613E51" w:rsidRPr="00613E51">
        <w:rPr>
          <w:bCs w:val="0"/>
          <w:sz w:val="24"/>
        </w:rPr>
        <w:t>5</w:t>
      </w:r>
      <w:r w:rsidR="0007703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stížnost</w:t>
      </w:r>
      <w:r w:rsidR="00613E51">
        <w:rPr>
          <w:b w:val="0"/>
          <w:bCs w:val="0"/>
          <w:sz w:val="24"/>
        </w:rPr>
        <w:t>í</w:t>
      </w:r>
      <w:r w:rsidR="00DA4E56">
        <w:rPr>
          <w:b w:val="0"/>
          <w:bCs w:val="0"/>
          <w:sz w:val="24"/>
        </w:rPr>
        <w:t xml:space="preserve">, </w:t>
      </w:r>
      <w:r w:rsidR="00E82D82" w:rsidRPr="00E82D82">
        <w:rPr>
          <w:bCs w:val="0"/>
          <w:sz w:val="24"/>
        </w:rPr>
        <w:t>10</w:t>
      </w:r>
      <w:r w:rsidR="00630D7F">
        <w:rPr>
          <w:b w:val="0"/>
          <w:bCs w:val="0"/>
          <w:sz w:val="24"/>
        </w:rPr>
        <w:t xml:space="preserve"> odvolání proti </w:t>
      </w:r>
      <w:r>
        <w:rPr>
          <w:b w:val="0"/>
          <w:bCs w:val="0"/>
          <w:sz w:val="24"/>
        </w:rPr>
        <w:t>postup</w:t>
      </w:r>
      <w:r w:rsidR="00630D7F">
        <w:rPr>
          <w:b w:val="0"/>
          <w:bCs w:val="0"/>
          <w:sz w:val="24"/>
        </w:rPr>
        <w:t xml:space="preserve">u </w:t>
      </w:r>
      <w:r>
        <w:rPr>
          <w:b w:val="0"/>
          <w:bCs w:val="0"/>
          <w:sz w:val="24"/>
        </w:rPr>
        <w:t>při vyřizování žádosti o poskytnutí informace</w:t>
      </w:r>
      <w:r w:rsidR="00E82D82">
        <w:rPr>
          <w:b w:val="0"/>
          <w:bCs w:val="0"/>
          <w:sz w:val="24"/>
        </w:rPr>
        <w:t xml:space="preserve"> a</w:t>
      </w:r>
      <w:r w:rsidR="00DA4E56">
        <w:rPr>
          <w:b w:val="0"/>
          <w:bCs w:val="0"/>
          <w:sz w:val="24"/>
        </w:rPr>
        <w:t xml:space="preserve"> </w:t>
      </w:r>
      <w:r w:rsidR="007F57A1" w:rsidRPr="007F57A1">
        <w:rPr>
          <w:bCs w:val="0"/>
          <w:sz w:val="24"/>
        </w:rPr>
        <w:t>1</w:t>
      </w:r>
      <w:r w:rsidR="00E82D82">
        <w:rPr>
          <w:bCs w:val="0"/>
          <w:sz w:val="24"/>
        </w:rPr>
        <w:t>5</w:t>
      </w:r>
      <w:r w:rsidR="00DA4E56">
        <w:rPr>
          <w:b w:val="0"/>
          <w:bCs w:val="0"/>
          <w:sz w:val="24"/>
        </w:rPr>
        <w:t xml:space="preserve"> žádostí bylo odloženo</w:t>
      </w:r>
      <w:r w:rsidR="0007703D">
        <w:rPr>
          <w:b w:val="0"/>
          <w:bCs w:val="0"/>
          <w:sz w:val="24"/>
        </w:rPr>
        <w:t>.</w:t>
      </w:r>
      <w:r w:rsidR="0050404A">
        <w:rPr>
          <w:b w:val="0"/>
          <w:bCs w:val="0"/>
          <w:sz w:val="24"/>
        </w:rPr>
        <w:t xml:space="preserve"> </w:t>
      </w:r>
    </w:p>
    <w:p w:rsidR="008B7B14" w:rsidRDefault="008B7B14" w:rsidP="009C21F4">
      <w:pPr>
        <w:jc w:val="both"/>
      </w:pPr>
    </w:p>
    <w:p w:rsidR="00D454D8" w:rsidRDefault="00D454D8" w:rsidP="009C21F4">
      <w:pPr>
        <w:jc w:val="both"/>
      </w:pPr>
      <w:r>
        <w:t xml:space="preserve">Tato Výroční zpráva za rok </w:t>
      </w:r>
      <w:r w:rsidR="009F7EE4">
        <w:t>20</w:t>
      </w:r>
      <w:r w:rsidR="005A60BC">
        <w:t>2</w:t>
      </w:r>
      <w:r w:rsidR="00FC5E63">
        <w:t>4</w:t>
      </w:r>
      <w:r>
        <w:t xml:space="preserve"> o posk</w:t>
      </w:r>
      <w:r w:rsidR="009C21F4">
        <w:t>yt</w:t>
      </w:r>
      <w:r w:rsidR="009B164F">
        <w:t>nutí</w:t>
      </w:r>
      <w:r w:rsidR="009C21F4">
        <w:t xml:space="preserve"> informac</w:t>
      </w:r>
      <w:r w:rsidR="009B164F">
        <w:t>e</w:t>
      </w:r>
      <w:r w:rsidR="009C21F4">
        <w:t xml:space="preserve"> podle zákona </w:t>
      </w:r>
      <w:r>
        <w:t xml:space="preserve">č. 106/1999 Sb., </w:t>
      </w:r>
      <w:r w:rsidR="005A60BC">
        <w:br/>
      </w:r>
      <w:r>
        <w:t>o svobodném přístupu k informacím, ve znění pozdějších předpisů, byla zpracována ve smyslu § 18 uvedeného zákona.</w:t>
      </w:r>
    </w:p>
    <w:p w:rsidR="00D454D8" w:rsidRDefault="00D454D8">
      <w:pPr>
        <w:pStyle w:val="Nadpis1"/>
        <w:rPr>
          <w:b w:val="0"/>
          <w:bCs w:val="0"/>
        </w:rPr>
      </w:pPr>
    </w:p>
    <w:p w:rsidR="00D454D8" w:rsidRDefault="00D454D8">
      <w:pPr>
        <w:pStyle w:val="Nadpis2"/>
      </w:pPr>
      <w:bookmarkStart w:id="1" w:name="_Toc185394692"/>
      <w:r>
        <w:t>Přehled poskytnutých informací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380"/>
      </w:tblGrid>
      <w:tr w:rsidR="00D454D8" w:rsidTr="00D22B90">
        <w:trPr>
          <w:jc w:val="center"/>
        </w:trPr>
        <w:tc>
          <w:tcPr>
            <w:tcW w:w="5353" w:type="dxa"/>
          </w:tcPr>
          <w:p w:rsidR="00B936F7" w:rsidRDefault="00B936F7" w:rsidP="001A1604">
            <w:pPr>
              <w:pStyle w:val="Nadpis3"/>
            </w:pPr>
          </w:p>
          <w:p w:rsidR="00D454D8" w:rsidRDefault="00D454D8" w:rsidP="001A1604">
            <w:pPr>
              <w:pStyle w:val="Nadpis3"/>
            </w:pPr>
            <w:proofErr w:type="gramStart"/>
            <w:r>
              <w:t>Odbor</w:t>
            </w:r>
            <w:r w:rsidR="001A1604">
              <w:t>y</w:t>
            </w:r>
            <w:r>
              <w:t xml:space="preserve"> </w:t>
            </w:r>
            <w:r w:rsidR="001A1604">
              <w:t xml:space="preserve"> a oddělení</w:t>
            </w:r>
            <w:proofErr w:type="gramEnd"/>
            <w:r w:rsidR="001A1604">
              <w:t xml:space="preserve"> </w:t>
            </w:r>
            <w:r>
              <w:t>Úřadu městské části Praha 1</w:t>
            </w:r>
            <w:r w:rsidR="006978BB">
              <w:t xml:space="preserve"> </w:t>
            </w:r>
          </w:p>
        </w:tc>
        <w:tc>
          <w:tcPr>
            <w:tcW w:w="1380" w:type="dxa"/>
          </w:tcPr>
          <w:p w:rsidR="00D454D8" w:rsidRDefault="00D454D8">
            <w:pPr>
              <w:pStyle w:val="Nadpis3"/>
            </w:pPr>
            <w:r>
              <w:t>Počet žádostí</w:t>
            </w:r>
          </w:p>
        </w:tc>
      </w:tr>
      <w:tr w:rsidR="00D454D8" w:rsidTr="00D22B90">
        <w:trPr>
          <w:jc w:val="center"/>
        </w:trPr>
        <w:tc>
          <w:tcPr>
            <w:tcW w:w="5353" w:type="dxa"/>
          </w:tcPr>
          <w:p w:rsidR="00D454D8" w:rsidRDefault="002E1DC5">
            <w:r>
              <w:t>Odbor technické a majetkové správy</w:t>
            </w:r>
          </w:p>
        </w:tc>
        <w:tc>
          <w:tcPr>
            <w:tcW w:w="1380" w:type="dxa"/>
            <w:vAlign w:val="center"/>
          </w:tcPr>
          <w:p w:rsidR="00D454D8" w:rsidRDefault="00EC4663" w:rsidP="00D22B90">
            <w:pPr>
              <w:jc w:val="center"/>
            </w:pPr>
            <w:r>
              <w:t>34</w:t>
            </w:r>
          </w:p>
        </w:tc>
      </w:tr>
      <w:tr w:rsidR="00D454D8" w:rsidTr="00D22B90">
        <w:trPr>
          <w:jc w:val="center"/>
        </w:trPr>
        <w:tc>
          <w:tcPr>
            <w:tcW w:w="5353" w:type="dxa"/>
          </w:tcPr>
          <w:p w:rsidR="00D454D8" w:rsidRDefault="005A60BC" w:rsidP="002E1DC5">
            <w:r>
              <w:t>Stavební úřad</w:t>
            </w:r>
          </w:p>
        </w:tc>
        <w:tc>
          <w:tcPr>
            <w:tcW w:w="1380" w:type="dxa"/>
            <w:vAlign w:val="center"/>
          </w:tcPr>
          <w:p w:rsidR="00D454D8" w:rsidRDefault="00EC4663" w:rsidP="00EC4663">
            <w:pPr>
              <w:jc w:val="center"/>
            </w:pPr>
            <w:r>
              <w:t>74</w:t>
            </w:r>
          </w:p>
        </w:tc>
      </w:tr>
      <w:tr w:rsidR="00D454D8" w:rsidTr="00D22B90">
        <w:trPr>
          <w:jc w:val="center"/>
        </w:trPr>
        <w:tc>
          <w:tcPr>
            <w:tcW w:w="5353" w:type="dxa"/>
          </w:tcPr>
          <w:p w:rsidR="00D454D8" w:rsidRDefault="00D454D8" w:rsidP="0007703D">
            <w:r>
              <w:t xml:space="preserve">Odbor </w:t>
            </w:r>
            <w:r w:rsidR="0007703D">
              <w:t>životního prostředí a čistoty</w:t>
            </w:r>
          </w:p>
        </w:tc>
        <w:tc>
          <w:tcPr>
            <w:tcW w:w="1380" w:type="dxa"/>
            <w:vAlign w:val="center"/>
          </w:tcPr>
          <w:p w:rsidR="00D454D8" w:rsidRDefault="00EC4663" w:rsidP="00457973">
            <w:pPr>
              <w:jc w:val="center"/>
            </w:pPr>
            <w:r>
              <w:t>2</w:t>
            </w:r>
          </w:p>
        </w:tc>
      </w:tr>
      <w:tr w:rsidR="00D454D8" w:rsidTr="00D22B90">
        <w:trPr>
          <w:jc w:val="center"/>
        </w:trPr>
        <w:tc>
          <w:tcPr>
            <w:tcW w:w="5353" w:type="dxa"/>
          </w:tcPr>
          <w:p w:rsidR="00D454D8" w:rsidRDefault="00D454D8" w:rsidP="00842579">
            <w:r>
              <w:t xml:space="preserve">Odbor </w:t>
            </w:r>
            <w:proofErr w:type="spellStart"/>
            <w:r w:rsidR="00842579">
              <w:t>občansko</w:t>
            </w:r>
            <w:proofErr w:type="spellEnd"/>
            <w:r w:rsidR="00842579">
              <w:t xml:space="preserve"> správních agend</w:t>
            </w:r>
          </w:p>
        </w:tc>
        <w:tc>
          <w:tcPr>
            <w:tcW w:w="1380" w:type="dxa"/>
            <w:vAlign w:val="center"/>
          </w:tcPr>
          <w:p w:rsidR="00D454D8" w:rsidRDefault="0007703D" w:rsidP="00BE0210">
            <w:pPr>
              <w:jc w:val="center"/>
            </w:pPr>
            <w:r>
              <w:t>6</w:t>
            </w:r>
          </w:p>
        </w:tc>
      </w:tr>
      <w:tr w:rsidR="00D454D8" w:rsidTr="00D22B90">
        <w:trPr>
          <w:jc w:val="center"/>
        </w:trPr>
        <w:tc>
          <w:tcPr>
            <w:tcW w:w="5353" w:type="dxa"/>
          </w:tcPr>
          <w:p w:rsidR="00D454D8" w:rsidRDefault="00D454D8" w:rsidP="00EC6937">
            <w:r>
              <w:t xml:space="preserve">Odbor </w:t>
            </w:r>
            <w:r w:rsidR="00EC6937">
              <w:t>živnostenský</w:t>
            </w:r>
          </w:p>
        </w:tc>
        <w:tc>
          <w:tcPr>
            <w:tcW w:w="1380" w:type="dxa"/>
            <w:vAlign w:val="center"/>
          </w:tcPr>
          <w:p w:rsidR="00D454D8" w:rsidRDefault="00EC4663">
            <w:pPr>
              <w:jc w:val="center"/>
            </w:pPr>
            <w:r>
              <w:t>4</w:t>
            </w:r>
          </w:p>
        </w:tc>
      </w:tr>
      <w:tr w:rsidR="005950E9" w:rsidTr="00D22B90">
        <w:trPr>
          <w:jc w:val="center"/>
        </w:trPr>
        <w:tc>
          <w:tcPr>
            <w:tcW w:w="5353" w:type="dxa"/>
          </w:tcPr>
          <w:p w:rsidR="005950E9" w:rsidRDefault="005950E9" w:rsidP="005950E9">
            <w:r>
              <w:t>Odbor finanční</w:t>
            </w:r>
          </w:p>
        </w:tc>
        <w:tc>
          <w:tcPr>
            <w:tcW w:w="1380" w:type="dxa"/>
            <w:vAlign w:val="center"/>
          </w:tcPr>
          <w:p w:rsidR="005950E9" w:rsidRDefault="00EC4663" w:rsidP="005950E9">
            <w:pPr>
              <w:jc w:val="center"/>
            </w:pPr>
            <w:r>
              <w:t>6</w:t>
            </w:r>
          </w:p>
        </w:tc>
      </w:tr>
      <w:tr w:rsidR="005950E9" w:rsidTr="00D22B90">
        <w:trPr>
          <w:jc w:val="center"/>
        </w:trPr>
        <w:tc>
          <w:tcPr>
            <w:tcW w:w="5353" w:type="dxa"/>
          </w:tcPr>
          <w:p w:rsidR="005950E9" w:rsidRDefault="005950E9" w:rsidP="005950E9">
            <w:r>
              <w:t>Odbor dopravně správních agend</w:t>
            </w:r>
          </w:p>
        </w:tc>
        <w:tc>
          <w:tcPr>
            <w:tcW w:w="1380" w:type="dxa"/>
            <w:vAlign w:val="center"/>
          </w:tcPr>
          <w:p w:rsidR="005950E9" w:rsidRDefault="00EC4663" w:rsidP="005950E9">
            <w:pPr>
              <w:jc w:val="center"/>
            </w:pPr>
            <w:r>
              <w:t>2</w:t>
            </w:r>
          </w:p>
        </w:tc>
      </w:tr>
      <w:tr w:rsidR="005950E9" w:rsidTr="00D22B90">
        <w:trPr>
          <w:jc w:val="center"/>
        </w:trPr>
        <w:tc>
          <w:tcPr>
            <w:tcW w:w="5353" w:type="dxa"/>
          </w:tcPr>
          <w:p w:rsidR="005950E9" w:rsidRDefault="005950E9" w:rsidP="005950E9">
            <w:r>
              <w:t xml:space="preserve">Odbor matrik </w:t>
            </w:r>
          </w:p>
        </w:tc>
        <w:tc>
          <w:tcPr>
            <w:tcW w:w="1380" w:type="dxa"/>
            <w:vAlign w:val="center"/>
          </w:tcPr>
          <w:p w:rsidR="005950E9" w:rsidRDefault="00EC4663" w:rsidP="005950E9">
            <w:pPr>
              <w:jc w:val="center"/>
            </w:pPr>
            <w:r>
              <w:t>2</w:t>
            </w:r>
          </w:p>
        </w:tc>
      </w:tr>
      <w:tr w:rsidR="005950E9" w:rsidTr="00D22B90">
        <w:trPr>
          <w:jc w:val="center"/>
        </w:trPr>
        <w:tc>
          <w:tcPr>
            <w:tcW w:w="5353" w:type="dxa"/>
          </w:tcPr>
          <w:p w:rsidR="005950E9" w:rsidRDefault="005950E9" w:rsidP="00EC4663">
            <w:r>
              <w:t xml:space="preserve">Odbor sociálních věcí </w:t>
            </w:r>
          </w:p>
        </w:tc>
        <w:tc>
          <w:tcPr>
            <w:tcW w:w="1380" w:type="dxa"/>
            <w:vAlign w:val="center"/>
          </w:tcPr>
          <w:p w:rsidR="005950E9" w:rsidRDefault="00C572C4" w:rsidP="005950E9">
            <w:pPr>
              <w:jc w:val="center"/>
            </w:pPr>
            <w:r>
              <w:t>1</w:t>
            </w:r>
          </w:p>
        </w:tc>
      </w:tr>
      <w:tr w:rsidR="005950E9" w:rsidTr="00D22B90">
        <w:trPr>
          <w:jc w:val="center"/>
        </w:trPr>
        <w:tc>
          <w:tcPr>
            <w:tcW w:w="5353" w:type="dxa"/>
          </w:tcPr>
          <w:p w:rsidR="005950E9" w:rsidRDefault="003C660B" w:rsidP="00C572C4">
            <w:r>
              <w:t xml:space="preserve">Odbor </w:t>
            </w:r>
            <w:r w:rsidR="00C572C4">
              <w:t>dopravy</w:t>
            </w:r>
          </w:p>
        </w:tc>
        <w:tc>
          <w:tcPr>
            <w:tcW w:w="1380" w:type="dxa"/>
            <w:vAlign w:val="center"/>
          </w:tcPr>
          <w:p w:rsidR="005950E9" w:rsidRDefault="00EC4663" w:rsidP="00EC4663">
            <w:pPr>
              <w:jc w:val="center"/>
            </w:pPr>
            <w:r>
              <w:t>1</w:t>
            </w:r>
            <w:r w:rsidR="00C572C4">
              <w:t>2</w:t>
            </w:r>
          </w:p>
        </w:tc>
      </w:tr>
      <w:tr w:rsidR="005950E9" w:rsidTr="00D22B90">
        <w:trPr>
          <w:jc w:val="center"/>
        </w:trPr>
        <w:tc>
          <w:tcPr>
            <w:tcW w:w="5353" w:type="dxa"/>
          </w:tcPr>
          <w:p w:rsidR="005950E9" w:rsidRDefault="00C572C4" w:rsidP="00EC4663">
            <w:r>
              <w:t xml:space="preserve">Odbor </w:t>
            </w:r>
            <w:r w:rsidR="00EC4663">
              <w:t>školství</w:t>
            </w:r>
          </w:p>
        </w:tc>
        <w:tc>
          <w:tcPr>
            <w:tcW w:w="1380" w:type="dxa"/>
            <w:vAlign w:val="center"/>
          </w:tcPr>
          <w:p w:rsidR="005950E9" w:rsidRDefault="00EC4663" w:rsidP="005950E9">
            <w:pPr>
              <w:jc w:val="center"/>
            </w:pPr>
            <w:r>
              <w:t>3</w:t>
            </w:r>
          </w:p>
        </w:tc>
      </w:tr>
      <w:tr w:rsidR="005950E9" w:rsidTr="00D22B90">
        <w:trPr>
          <w:jc w:val="center"/>
        </w:trPr>
        <w:tc>
          <w:tcPr>
            <w:tcW w:w="5353" w:type="dxa"/>
          </w:tcPr>
          <w:p w:rsidR="005950E9" w:rsidRDefault="002A31B9" w:rsidP="00EC4663">
            <w:r>
              <w:t>Od</w:t>
            </w:r>
            <w:r w:rsidR="00EC4663">
              <w:t>dělení str. plánování a participace</w:t>
            </w:r>
          </w:p>
        </w:tc>
        <w:tc>
          <w:tcPr>
            <w:tcW w:w="1380" w:type="dxa"/>
            <w:vAlign w:val="center"/>
          </w:tcPr>
          <w:p w:rsidR="005950E9" w:rsidRDefault="00EC4663" w:rsidP="00C572C4">
            <w:pPr>
              <w:jc w:val="center"/>
            </w:pPr>
            <w:r>
              <w:t>1</w:t>
            </w:r>
          </w:p>
        </w:tc>
      </w:tr>
      <w:tr w:rsidR="009C7688" w:rsidTr="00D22B90">
        <w:trPr>
          <w:jc w:val="center"/>
        </w:trPr>
        <w:tc>
          <w:tcPr>
            <w:tcW w:w="5353" w:type="dxa"/>
          </w:tcPr>
          <w:p w:rsidR="009C7688" w:rsidRDefault="009C7688" w:rsidP="005950E9">
            <w:r>
              <w:t>Oddělení personální</w:t>
            </w:r>
          </w:p>
        </w:tc>
        <w:tc>
          <w:tcPr>
            <w:tcW w:w="1380" w:type="dxa"/>
            <w:vAlign w:val="center"/>
          </w:tcPr>
          <w:p w:rsidR="009C7688" w:rsidRDefault="009C7688" w:rsidP="005950E9">
            <w:pPr>
              <w:jc w:val="center"/>
            </w:pPr>
            <w:r>
              <w:t>1</w:t>
            </w:r>
          </w:p>
        </w:tc>
      </w:tr>
      <w:tr w:rsidR="005950E9" w:rsidTr="00D22B90">
        <w:trPr>
          <w:jc w:val="center"/>
        </w:trPr>
        <w:tc>
          <w:tcPr>
            <w:tcW w:w="5353" w:type="dxa"/>
          </w:tcPr>
          <w:p w:rsidR="005950E9" w:rsidRDefault="00EC4663" w:rsidP="005950E9">
            <w:r>
              <w:t>Oddělení bezpečnosti</w:t>
            </w:r>
          </w:p>
        </w:tc>
        <w:tc>
          <w:tcPr>
            <w:tcW w:w="1380" w:type="dxa"/>
            <w:vAlign w:val="center"/>
          </w:tcPr>
          <w:p w:rsidR="005950E9" w:rsidRDefault="002A31B9" w:rsidP="005950E9">
            <w:pPr>
              <w:jc w:val="center"/>
            </w:pPr>
            <w:r>
              <w:t>1</w:t>
            </w:r>
          </w:p>
        </w:tc>
      </w:tr>
      <w:tr w:rsidR="005950E9" w:rsidTr="00D22B90">
        <w:trPr>
          <w:jc w:val="center"/>
        </w:trPr>
        <w:tc>
          <w:tcPr>
            <w:tcW w:w="5353" w:type="dxa"/>
          </w:tcPr>
          <w:p w:rsidR="005950E9" w:rsidRDefault="002A31B9" w:rsidP="002A31B9">
            <w:r>
              <w:t>Oddělení právní, kontroly a stížností</w:t>
            </w:r>
          </w:p>
        </w:tc>
        <w:tc>
          <w:tcPr>
            <w:tcW w:w="1380" w:type="dxa"/>
            <w:vAlign w:val="center"/>
          </w:tcPr>
          <w:p w:rsidR="005950E9" w:rsidRDefault="00EC4663" w:rsidP="005950E9">
            <w:pPr>
              <w:jc w:val="center"/>
            </w:pPr>
            <w:r>
              <w:t>34</w:t>
            </w:r>
          </w:p>
        </w:tc>
      </w:tr>
      <w:tr w:rsidR="005950E9" w:rsidTr="00D22B9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E9" w:rsidRDefault="00C572C4" w:rsidP="00EC4663">
            <w:r>
              <w:t xml:space="preserve">Oddělení </w:t>
            </w:r>
            <w:r w:rsidR="00EC4663">
              <w:t>hospodářská správa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E9" w:rsidRDefault="00EC4663" w:rsidP="005950E9">
            <w:pPr>
              <w:jc w:val="center"/>
            </w:pPr>
            <w:r>
              <w:t>1</w:t>
            </w:r>
          </w:p>
        </w:tc>
      </w:tr>
      <w:tr w:rsidR="005950E9" w:rsidTr="001E4FC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E9" w:rsidRDefault="00C572C4" w:rsidP="00C572C4">
            <w:r>
              <w:t>Oddělení územního rozvoje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E9" w:rsidRDefault="00EC4663" w:rsidP="005950E9">
            <w:pPr>
              <w:jc w:val="center"/>
            </w:pPr>
            <w:r>
              <w:t>2</w:t>
            </w:r>
          </w:p>
        </w:tc>
      </w:tr>
      <w:tr w:rsidR="005950E9" w:rsidTr="00D22B9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E9" w:rsidRDefault="00EC4663" w:rsidP="005950E9">
            <w:r>
              <w:t xml:space="preserve">Komise majetku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E9" w:rsidRDefault="00331D2E" w:rsidP="005950E9">
            <w:pPr>
              <w:jc w:val="center"/>
            </w:pPr>
            <w:r>
              <w:t>2</w:t>
            </w:r>
          </w:p>
        </w:tc>
      </w:tr>
      <w:tr w:rsidR="005950E9" w:rsidTr="00B0579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E9" w:rsidRDefault="00331D2E" w:rsidP="00EC4663">
            <w:r>
              <w:t xml:space="preserve">Radní pro oblast </w:t>
            </w:r>
            <w:r w:rsidR="00EC4663">
              <w:t xml:space="preserve">cestovního ruchu, obchodu a služeb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E9" w:rsidRDefault="00EC4663" w:rsidP="005950E9">
            <w:pPr>
              <w:jc w:val="center"/>
            </w:pPr>
            <w:r>
              <w:t>3</w:t>
            </w:r>
          </w:p>
        </w:tc>
      </w:tr>
      <w:tr w:rsidR="005950E9" w:rsidTr="00B0579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0E9" w:rsidRDefault="005950E9" w:rsidP="005950E9"/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50E9" w:rsidRDefault="005950E9" w:rsidP="005950E9">
            <w:pPr>
              <w:jc w:val="center"/>
            </w:pPr>
          </w:p>
        </w:tc>
      </w:tr>
      <w:tr w:rsidR="005950E9" w:rsidTr="00B05791">
        <w:trPr>
          <w:jc w:val="center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950E9" w:rsidRDefault="005950E9" w:rsidP="005950E9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0E9" w:rsidRDefault="005950E9" w:rsidP="005950E9">
            <w:pPr>
              <w:jc w:val="center"/>
            </w:pPr>
          </w:p>
        </w:tc>
      </w:tr>
      <w:tr w:rsidR="005950E9" w:rsidTr="003F2A63">
        <w:trPr>
          <w:jc w:val="center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950E9" w:rsidRDefault="005950E9" w:rsidP="005950E9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0E9" w:rsidRDefault="005950E9" w:rsidP="005950E9">
            <w:pPr>
              <w:jc w:val="center"/>
            </w:pPr>
          </w:p>
        </w:tc>
      </w:tr>
    </w:tbl>
    <w:p w:rsidR="00D454D8" w:rsidRDefault="00D454D8"/>
    <w:p w:rsidR="00D454D8" w:rsidRDefault="00D454D8">
      <w:pPr>
        <w:rPr>
          <w:b/>
          <w:bCs/>
          <w:sz w:val="28"/>
        </w:rPr>
      </w:pPr>
      <w:r>
        <w:rPr>
          <w:b/>
          <w:bCs/>
          <w:sz w:val="28"/>
        </w:rPr>
        <w:t>Rekapitulace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8"/>
        <w:gridCol w:w="500"/>
      </w:tblGrid>
      <w:tr w:rsidR="00D454D8">
        <w:tc>
          <w:tcPr>
            <w:tcW w:w="0" w:type="auto"/>
          </w:tcPr>
          <w:p w:rsidR="00D454D8" w:rsidRDefault="00D454D8">
            <w:r>
              <w:t>Celkem podaných žádostí o informaci</w:t>
            </w:r>
          </w:p>
        </w:tc>
        <w:tc>
          <w:tcPr>
            <w:tcW w:w="0" w:type="auto"/>
          </w:tcPr>
          <w:p w:rsidR="00D454D8" w:rsidRDefault="00EB3247" w:rsidP="00B05791">
            <w:pPr>
              <w:jc w:val="center"/>
            </w:pPr>
            <w:r>
              <w:t>1</w:t>
            </w:r>
            <w:r w:rsidR="00B05791">
              <w:t>91</w:t>
            </w:r>
          </w:p>
        </w:tc>
      </w:tr>
      <w:tr w:rsidR="00D454D8">
        <w:tc>
          <w:tcPr>
            <w:tcW w:w="0" w:type="auto"/>
          </w:tcPr>
          <w:p w:rsidR="00D454D8" w:rsidRDefault="00D454D8" w:rsidP="00AF06EA">
            <w:r>
              <w:t xml:space="preserve">- z toho odmítnutých žádostí  </w:t>
            </w:r>
          </w:p>
        </w:tc>
        <w:tc>
          <w:tcPr>
            <w:tcW w:w="0" w:type="auto"/>
          </w:tcPr>
          <w:p w:rsidR="00D454D8" w:rsidRDefault="003A1080" w:rsidP="00B05791">
            <w:pPr>
              <w:jc w:val="center"/>
            </w:pPr>
            <w:r>
              <w:t>1</w:t>
            </w:r>
            <w:r w:rsidR="00B05791">
              <w:t>6</w:t>
            </w:r>
          </w:p>
        </w:tc>
      </w:tr>
      <w:tr w:rsidR="00D454D8">
        <w:tc>
          <w:tcPr>
            <w:tcW w:w="0" w:type="auto"/>
          </w:tcPr>
          <w:p w:rsidR="00D454D8" w:rsidRDefault="00D454D8">
            <w:r>
              <w:t>- z toho stížností na postup při vyřizování žádosti o poskytnutí informace</w:t>
            </w:r>
          </w:p>
        </w:tc>
        <w:tc>
          <w:tcPr>
            <w:tcW w:w="0" w:type="auto"/>
            <w:vAlign w:val="center"/>
          </w:tcPr>
          <w:p w:rsidR="00D454D8" w:rsidRPr="007F0173" w:rsidRDefault="003A1080" w:rsidP="00B0579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05791" w:rsidRPr="00B05791">
              <w:t>5</w:t>
            </w:r>
          </w:p>
        </w:tc>
      </w:tr>
      <w:tr w:rsidR="00D454D8">
        <w:tc>
          <w:tcPr>
            <w:tcW w:w="0" w:type="auto"/>
          </w:tcPr>
          <w:p w:rsidR="00496D42" w:rsidRDefault="00D454D8">
            <w:r>
              <w:t>- z toho neposkytnutých informac</w:t>
            </w:r>
            <w:r w:rsidR="00B156B1">
              <w:t>í</w:t>
            </w:r>
            <w:r>
              <w:t xml:space="preserve"> z důvodů nezaplacení nákladů spojených </w:t>
            </w:r>
            <w:r w:rsidR="00496D42">
              <w:t xml:space="preserve">  </w:t>
            </w:r>
          </w:p>
          <w:p w:rsidR="00D454D8" w:rsidRDefault="00496D42">
            <w:r>
              <w:t xml:space="preserve">  </w:t>
            </w:r>
            <w:r w:rsidR="00D454D8">
              <w:t>s pořízením kopií a vyhledáváním informace</w:t>
            </w:r>
          </w:p>
        </w:tc>
        <w:tc>
          <w:tcPr>
            <w:tcW w:w="0" w:type="auto"/>
            <w:vAlign w:val="center"/>
          </w:tcPr>
          <w:p w:rsidR="00987B5F" w:rsidRDefault="00987B5F">
            <w:pPr>
              <w:jc w:val="center"/>
            </w:pPr>
          </w:p>
          <w:p w:rsidR="00D454D8" w:rsidRDefault="00EB3247" w:rsidP="00DD5C67">
            <w:pPr>
              <w:jc w:val="center"/>
            </w:pPr>
            <w:r>
              <w:t xml:space="preserve"> </w:t>
            </w:r>
            <w:r w:rsidR="00DD5C67">
              <w:t>0</w:t>
            </w:r>
            <w:r>
              <w:t xml:space="preserve"> </w:t>
            </w:r>
          </w:p>
        </w:tc>
      </w:tr>
      <w:tr w:rsidR="00D454D8">
        <w:tc>
          <w:tcPr>
            <w:tcW w:w="0" w:type="auto"/>
          </w:tcPr>
          <w:p w:rsidR="00D454D8" w:rsidRDefault="00D454D8" w:rsidP="00441313">
            <w:r>
              <w:t>- z</w:t>
            </w:r>
            <w:r w:rsidR="00C06098">
              <w:t xml:space="preserve"> toho </w:t>
            </w:r>
            <w:r w:rsidR="00441313">
              <w:t>odvolání</w:t>
            </w:r>
          </w:p>
        </w:tc>
        <w:tc>
          <w:tcPr>
            <w:tcW w:w="0" w:type="auto"/>
            <w:vAlign w:val="center"/>
          </w:tcPr>
          <w:p w:rsidR="00D454D8" w:rsidRDefault="00EB3247" w:rsidP="00B05791">
            <w:pPr>
              <w:jc w:val="center"/>
            </w:pPr>
            <w:r>
              <w:t xml:space="preserve"> </w:t>
            </w:r>
            <w:r w:rsidR="00B05791">
              <w:t>10</w:t>
            </w:r>
          </w:p>
        </w:tc>
      </w:tr>
      <w:tr w:rsidR="004D0F88" w:rsidTr="004D0F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8" w:rsidRDefault="004D0F88" w:rsidP="004D0F88">
            <w:r>
              <w:t>- z</w:t>
            </w:r>
            <w:r w:rsidR="001407A3">
              <w:t xml:space="preserve"> toho </w:t>
            </w:r>
            <w:r>
              <w:t>odloženo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88" w:rsidRDefault="003A1080" w:rsidP="00B05791">
            <w:pPr>
              <w:jc w:val="center"/>
            </w:pPr>
            <w:r>
              <w:t>1</w:t>
            </w:r>
            <w:r w:rsidR="00B05791">
              <w:t>5</w:t>
            </w:r>
            <w:r w:rsidR="004D0F88">
              <w:t xml:space="preserve"> </w:t>
            </w:r>
            <w:r w:rsidR="001170BF">
              <w:t xml:space="preserve">         </w:t>
            </w:r>
          </w:p>
        </w:tc>
      </w:tr>
    </w:tbl>
    <w:p w:rsidR="00DD5C67" w:rsidRDefault="00DD5C67" w:rsidP="002C2408">
      <w:pPr>
        <w:pStyle w:val="Zkladntext"/>
        <w:jc w:val="both"/>
        <w:rPr>
          <w:sz w:val="24"/>
        </w:rPr>
      </w:pPr>
    </w:p>
    <w:p w:rsidR="00ED234A" w:rsidRPr="00BE0210" w:rsidRDefault="00ED234A" w:rsidP="002C2408">
      <w:pPr>
        <w:pStyle w:val="Zkladntext"/>
        <w:jc w:val="both"/>
      </w:pPr>
      <w:r w:rsidRPr="00071ACE">
        <w:rPr>
          <w:sz w:val="24"/>
        </w:rPr>
        <w:t>Přehled stížností při vyřizování žádosti</w:t>
      </w:r>
      <w:r w:rsidR="006D2A83">
        <w:rPr>
          <w:sz w:val="24"/>
        </w:rPr>
        <w:t xml:space="preserve"> (podání žadatelů není jazykově upraveno)</w:t>
      </w:r>
    </w:p>
    <w:p w:rsidR="00BD4D8D" w:rsidRDefault="00BD4D8D" w:rsidP="00BD4D8D">
      <w:pPr>
        <w:pStyle w:val="Zkladntext"/>
        <w:jc w:val="both"/>
        <w:rPr>
          <w:i/>
          <w:sz w:val="24"/>
        </w:rPr>
      </w:pPr>
    </w:p>
    <w:p w:rsidR="004B562F" w:rsidRDefault="004B562F" w:rsidP="00BD4D8D">
      <w:pPr>
        <w:pStyle w:val="Zkladntext"/>
        <w:jc w:val="both"/>
        <w:rPr>
          <w:i/>
          <w:sz w:val="24"/>
        </w:rPr>
      </w:pPr>
      <w:r w:rsidRPr="00071ACE">
        <w:rPr>
          <w:sz w:val="24"/>
        </w:rPr>
        <w:t>I-</w:t>
      </w:r>
      <w:r>
        <w:rPr>
          <w:sz w:val="24"/>
        </w:rPr>
        <w:t>17</w:t>
      </w:r>
      <w:r w:rsidRPr="00071ACE">
        <w:rPr>
          <w:sz w:val="24"/>
        </w:rPr>
        <w:t>/2</w:t>
      </w:r>
      <w:r>
        <w:rPr>
          <w:sz w:val="24"/>
        </w:rPr>
        <w:t>4</w:t>
      </w:r>
    </w:p>
    <w:p w:rsidR="00BD4D8D" w:rsidRPr="00310777" w:rsidRDefault="00BD4D8D" w:rsidP="00BD4D8D">
      <w:pPr>
        <w:pStyle w:val="Zkladntext"/>
        <w:jc w:val="both"/>
        <w:rPr>
          <w:i/>
          <w:sz w:val="24"/>
        </w:rPr>
      </w:pPr>
      <w:r w:rsidRPr="00310777">
        <w:rPr>
          <w:i/>
          <w:sz w:val="24"/>
        </w:rPr>
        <w:t>Stížnost</w:t>
      </w:r>
      <w:r>
        <w:rPr>
          <w:i/>
          <w:sz w:val="24"/>
        </w:rPr>
        <w:t xml:space="preserve"> </w:t>
      </w:r>
      <w:r w:rsidRPr="00A76F8F">
        <w:rPr>
          <w:i/>
          <w:sz w:val="24"/>
        </w:rPr>
        <w:t>– uvedené sdělení neobsahuje odpověď na naši žádost</w:t>
      </w:r>
      <w:r>
        <w:rPr>
          <w:i/>
          <w:sz w:val="24"/>
        </w:rPr>
        <w:t>, zdali pronajímatel nájemce seznámil s domovním řádem a všemi opatřeními ohledně chodu domu</w:t>
      </w:r>
      <w:r w:rsidR="00DD44DE">
        <w:rPr>
          <w:i/>
          <w:sz w:val="24"/>
        </w:rPr>
        <w:t>.</w:t>
      </w:r>
      <w:r w:rsidRPr="00310777">
        <w:rPr>
          <w:i/>
          <w:sz w:val="24"/>
        </w:rPr>
        <w:t xml:space="preserve">  </w:t>
      </w:r>
    </w:p>
    <w:p w:rsidR="00042D4A" w:rsidRDefault="004B562F" w:rsidP="002C2408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Ž</w:t>
      </w:r>
      <w:r w:rsidR="00071ACE" w:rsidRPr="00071ACE">
        <w:rPr>
          <w:b w:val="0"/>
          <w:sz w:val="24"/>
        </w:rPr>
        <w:t xml:space="preserve">ádost: </w:t>
      </w:r>
    </w:p>
    <w:p w:rsidR="00A76F8F" w:rsidRPr="00A76F8F" w:rsidRDefault="00A76F8F" w:rsidP="002C2408">
      <w:pPr>
        <w:pStyle w:val="Zkladntext"/>
        <w:jc w:val="both"/>
        <w:rPr>
          <w:b w:val="0"/>
          <w:i/>
          <w:sz w:val="24"/>
        </w:rPr>
      </w:pPr>
      <w:r w:rsidRPr="00A76F8F">
        <w:rPr>
          <w:b w:val="0"/>
          <w:i/>
          <w:sz w:val="24"/>
        </w:rPr>
        <w:t xml:space="preserve">Žádáme o informace podle zákona č. 106/1999 Sb., o svobodném přístupu k informacím, ve věci záměru na pronájem nebytového prostoru v domě </w:t>
      </w:r>
      <w:proofErr w:type="gramStart"/>
      <w:r w:rsidRPr="00A76F8F">
        <w:rPr>
          <w:b w:val="0"/>
          <w:i/>
          <w:sz w:val="24"/>
        </w:rPr>
        <w:t>č.p.</w:t>
      </w:r>
      <w:proofErr w:type="gramEnd"/>
      <w:r w:rsidRPr="00A76F8F">
        <w:rPr>
          <w:b w:val="0"/>
          <w:i/>
          <w:sz w:val="24"/>
        </w:rPr>
        <w:t xml:space="preserve"> 24, 25, k. </w:t>
      </w:r>
      <w:proofErr w:type="spellStart"/>
      <w:r w:rsidRPr="00A76F8F">
        <w:rPr>
          <w:b w:val="0"/>
          <w:i/>
          <w:sz w:val="24"/>
        </w:rPr>
        <w:t>ú.</w:t>
      </w:r>
      <w:proofErr w:type="spellEnd"/>
      <w:r w:rsidRPr="00A76F8F">
        <w:rPr>
          <w:b w:val="0"/>
          <w:i/>
          <w:sz w:val="24"/>
        </w:rPr>
        <w:t xml:space="preserve"> Malá Strana, Tomášská 6,8, Praha 1 Klubu </w:t>
      </w:r>
      <w:proofErr w:type="gramStart"/>
      <w:r w:rsidRPr="00A76F8F">
        <w:rPr>
          <w:b w:val="0"/>
          <w:i/>
          <w:sz w:val="24"/>
        </w:rPr>
        <w:t xml:space="preserve">Šatlava </w:t>
      </w:r>
      <w:proofErr w:type="spellStart"/>
      <w:r w:rsidRPr="00A76F8F">
        <w:rPr>
          <w:b w:val="0"/>
          <w:i/>
          <w:sz w:val="24"/>
        </w:rPr>
        <w:t>z.s</w:t>
      </w:r>
      <w:proofErr w:type="spellEnd"/>
      <w:r w:rsidRPr="00A76F8F">
        <w:rPr>
          <w:b w:val="0"/>
          <w:i/>
          <w:sz w:val="24"/>
        </w:rPr>
        <w:t>.</w:t>
      </w:r>
      <w:proofErr w:type="gramEnd"/>
    </w:p>
    <w:p w:rsidR="00A76F8F" w:rsidRPr="00A76F8F" w:rsidRDefault="00A76F8F" w:rsidP="002C2408">
      <w:pPr>
        <w:pStyle w:val="Zkladntext"/>
        <w:jc w:val="both"/>
        <w:rPr>
          <w:b w:val="0"/>
          <w:i/>
          <w:sz w:val="24"/>
        </w:rPr>
      </w:pPr>
      <w:r w:rsidRPr="00A76F8F">
        <w:rPr>
          <w:b w:val="0"/>
          <w:i/>
          <w:sz w:val="24"/>
        </w:rPr>
        <w:t>Jako vlastníci bytových jednotek žádáme Radu městské části Praha 1, zdali jako pronajímatel nájemce seznámil s odsouhlaseným domovním řádem a opatřeními ohledně chodu domu a zda pronajímatel nájemce smluvně zavázal k jejich dodržování.</w:t>
      </w:r>
    </w:p>
    <w:p w:rsidR="008C01AF" w:rsidRPr="00310777" w:rsidRDefault="00F26531" w:rsidP="002C2408">
      <w:pPr>
        <w:pStyle w:val="Zkladntext"/>
        <w:jc w:val="both"/>
        <w:rPr>
          <w:i/>
          <w:sz w:val="24"/>
        </w:rPr>
      </w:pPr>
      <w:r w:rsidRPr="00310777">
        <w:rPr>
          <w:i/>
          <w:sz w:val="24"/>
        </w:rPr>
        <w:t xml:space="preserve">  </w:t>
      </w:r>
    </w:p>
    <w:p w:rsidR="006A22F0" w:rsidRPr="00C418D7" w:rsidRDefault="006A22F0" w:rsidP="002C2408">
      <w:pPr>
        <w:pStyle w:val="Zkladntext"/>
        <w:jc w:val="both"/>
        <w:rPr>
          <w:b w:val="0"/>
          <w:sz w:val="24"/>
          <w:u w:val="single"/>
        </w:rPr>
      </w:pPr>
      <w:r w:rsidRPr="00C418D7">
        <w:rPr>
          <w:b w:val="0"/>
          <w:sz w:val="24"/>
          <w:u w:val="single"/>
        </w:rPr>
        <w:t>Odpověď:</w:t>
      </w:r>
    </w:p>
    <w:p w:rsidR="00D05DA8" w:rsidRDefault="00C8753F" w:rsidP="002C2408">
      <w:pPr>
        <w:pStyle w:val="Zkladntext"/>
        <w:jc w:val="both"/>
        <w:rPr>
          <w:b w:val="0"/>
          <w:sz w:val="24"/>
        </w:rPr>
      </w:pPr>
      <w:r w:rsidRPr="001147DB">
        <w:rPr>
          <w:b w:val="0"/>
          <w:sz w:val="24"/>
        </w:rPr>
        <w:t>Rad</w:t>
      </w:r>
      <w:r w:rsidR="009F055E">
        <w:rPr>
          <w:b w:val="0"/>
          <w:sz w:val="24"/>
        </w:rPr>
        <w:t>a</w:t>
      </w:r>
      <w:r w:rsidRPr="001147DB">
        <w:rPr>
          <w:b w:val="0"/>
          <w:sz w:val="24"/>
        </w:rPr>
        <w:t xml:space="preserve"> městské části Praha 1 zveřejnila záměr na pronájem volného nebytového prostoru a dne </w:t>
      </w:r>
      <w:proofErr w:type="gramStart"/>
      <w:r w:rsidRPr="001147DB">
        <w:rPr>
          <w:b w:val="0"/>
          <w:sz w:val="24"/>
        </w:rPr>
        <w:t>29.01.2024</w:t>
      </w:r>
      <w:proofErr w:type="gramEnd"/>
      <w:r w:rsidRPr="001147DB">
        <w:rPr>
          <w:b w:val="0"/>
          <w:sz w:val="24"/>
        </w:rPr>
        <w:t xml:space="preserve"> schválila usnesením číslo UR24_0100 uzavření smlouvy o nájmu nebytové jednotky č. 25/101 v 1. nadzemním a 1. podzemním podlaží domu č. p. 24, 25, k. </w:t>
      </w:r>
      <w:proofErr w:type="spellStart"/>
      <w:r w:rsidRPr="001147DB">
        <w:rPr>
          <w:b w:val="0"/>
          <w:sz w:val="24"/>
        </w:rPr>
        <w:t>ú.</w:t>
      </w:r>
      <w:proofErr w:type="spellEnd"/>
      <w:r w:rsidRPr="001147DB">
        <w:rPr>
          <w:b w:val="0"/>
          <w:sz w:val="24"/>
        </w:rPr>
        <w:t xml:space="preserve"> Malá Strana, Tomášská 6, 8, Praha 1 pro Klub Šatlava</w:t>
      </w:r>
      <w:r w:rsidR="001147DB">
        <w:rPr>
          <w:b w:val="0"/>
          <w:sz w:val="24"/>
        </w:rPr>
        <w:t>, z.</w:t>
      </w:r>
      <w:r w:rsidR="00447303">
        <w:rPr>
          <w:b w:val="0"/>
          <w:sz w:val="24"/>
        </w:rPr>
        <w:t xml:space="preserve"> </w:t>
      </w:r>
      <w:proofErr w:type="gramStart"/>
      <w:r w:rsidR="001147DB">
        <w:rPr>
          <w:b w:val="0"/>
          <w:sz w:val="24"/>
        </w:rPr>
        <w:t>s.</w:t>
      </w:r>
      <w:proofErr w:type="gramEnd"/>
      <w:r w:rsidR="003D5B9C">
        <w:rPr>
          <w:b w:val="0"/>
          <w:sz w:val="24"/>
        </w:rPr>
        <w:t>,</w:t>
      </w:r>
      <w:r w:rsidR="001147DB">
        <w:rPr>
          <w:b w:val="0"/>
          <w:sz w:val="24"/>
        </w:rPr>
        <w:t xml:space="preserve"> účel nájmu provozování klubové činnosti pro spolky a zájmové společnosti, které dlouhodobě vykonávají aktivní činnost na území Městské části Praha 1, nájemné ve výši 20.000 Kč/měsíc, nájemní smlouva na dobu neurčitou s 6 měsíční výpovědní lhůtou. Termín na podepsání nájemní smlouvy je </w:t>
      </w:r>
      <w:proofErr w:type="gramStart"/>
      <w:r w:rsidR="001147DB">
        <w:rPr>
          <w:b w:val="0"/>
          <w:sz w:val="24"/>
        </w:rPr>
        <w:t>29.03.2024</w:t>
      </w:r>
      <w:proofErr w:type="gramEnd"/>
      <w:r w:rsidR="001147DB">
        <w:rPr>
          <w:b w:val="0"/>
          <w:sz w:val="24"/>
        </w:rPr>
        <w:t>.</w:t>
      </w:r>
      <w:r w:rsidRPr="001147DB">
        <w:rPr>
          <w:b w:val="0"/>
          <w:sz w:val="24"/>
        </w:rPr>
        <w:t xml:space="preserve"> </w:t>
      </w:r>
    </w:p>
    <w:p w:rsidR="001147DB" w:rsidRPr="001147DB" w:rsidRDefault="001147DB" w:rsidP="002C2408">
      <w:pPr>
        <w:pStyle w:val="Zkladntext"/>
        <w:jc w:val="both"/>
        <w:rPr>
          <w:b w:val="0"/>
          <w:sz w:val="24"/>
          <w:u w:val="single"/>
        </w:rPr>
      </w:pPr>
      <w:r>
        <w:rPr>
          <w:b w:val="0"/>
          <w:sz w:val="24"/>
        </w:rPr>
        <w:t>V případě Vaší žádosti o zprostředkování předání „Domovního řádu“ budoucímu nájemci Vás žádáme o zaslání této listiny. Tato bude nájemci předána jako příloha Protokolu o předání nebytového prostoru, který pronajímatel i nájemce stvrdí svými podpisy.</w:t>
      </w:r>
    </w:p>
    <w:p w:rsidR="00D011FC" w:rsidRDefault="00D011FC" w:rsidP="009F055E">
      <w:pPr>
        <w:pStyle w:val="Zkladntext"/>
        <w:jc w:val="both"/>
        <w:rPr>
          <w:i/>
          <w:sz w:val="24"/>
        </w:rPr>
      </w:pPr>
    </w:p>
    <w:p w:rsidR="009F055E" w:rsidRPr="00310777" w:rsidRDefault="009F055E" w:rsidP="009F055E">
      <w:pPr>
        <w:pStyle w:val="Zkladntext"/>
        <w:jc w:val="both"/>
        <w:rPr>
          <w:i/>
          <w:sz w:val="24"/>
        </w:rPr>
      </w:pPr>
      <w:r w:rsidRPr="00310777">
        <w:rPr>
          <w:i/>
          <w:sz w:val="24"/>
        </w:rPr>
        <w:t>Stížnost</w:t>
      </w:r>
      <w:r>
        <w:rPr>
          <w:i/>
          <w:sz w:val="24"/>
        </w:rPr>
        <w:t xml:space="preserve"> </w:t>
      </w:r>
      <w:r w:rsidR="00BD4D8D">
        <w:rPr>
          <w:i/>
          <w:sz w:val="24"/>
        </w:rPr>
        <w:t xml:space="preserve">- </w:t>
      </w:r>
      <w:r w:rsidR="00BD4D8D" w:rsidRPr="00A76F8F">
        <w:rPr>
          <w:i/>
          <w:sz w:val="24"/>
        </w:rPr>
        <w:t>uvedené sdělení neobsahuje odpověď na naši žádost</w:t>
      </w:r>
      <w:r w:rsidR="006F76CA">
        <w:rPr>
          <w:i/>
          <w:sz w:val="24"/>
        </w:rPr>
        <w:t>.</w:t>
      </w:r>
    </w:p>
    <w:p w:rsidR="00C418D7" w:rsidRDefault="00C418D7" w:rsidP="00C418D7">
      <w:pPr>
        <w:pStyle w:val="Zkladntext"/>
        <w:jc w:val="both"/>
        <w:rPr>
          <w:b w:val="0"/>
          <w:sz w:val="24"/>
          <w:u w:val="single"/>
        </w:rPr>
      </w:pPr>
    </w:p>
    <w:p w:rsidR="00C418D7" w:rsidRPr="00C418D7" w:rsidRDefault="00C418D7" w:rsidP="00C418D7">
      <w:pPr>
        <w:pStyle w:val="Zkladntext"/>
        <w:jc w:val="both"/>
        <w:rPr>
          <w:b w:val="0"/>
          <w:sz w:val="24"/>
          <w:u w:val="single"/>
        </w:rPr>
      </w:pPr>
      <w:r w:rsidRPr="00C418D7">
        <w:rPr>
          <w:b w:val="0"/>
          <w:sz w:val="24"/>
          <w:u w:val="single"/>
        </w:rPr>
        <w:t>Odpověď:</w:t>
      </w:r>
    </w:p>
    <w:p w:rsidR="001147DB" w:rsidRPr="00A009FD" w:rsidRDefault="00A009FD" w:rsidP="002C2408">
      <w:pPr>
        <w:pStyle w:val="Zkladntext"/>
        <w:jc w:val="both"/>
        <w:rPr>
          <w:b w:val="0"/>
          <w:sz w:val="24"/>
        </w:rPr>
      </w:pPr>
      <w:r w:rsidRPr="00A009FD">
        <w:rPr>
          <w:b w:val="0"/>
          <w:sz w:val="24"/>
        </w:rPr>
        <w:t>Nájemce s domovním řádem seznámen nebyl.</w:t>
      </w:r>
      <w:r>
        <w:rPr>
          <w:b w:val="0"/>
          <w:sz w:val="24"/>
        </w:rPr>
        <w:t xml:space="preserve"> Dle usnesení Rady městské části Praha 1 číslo UR24_0100, kterým schválila uzavření smlouvy o nájmu nebytové jednotky je termín podepsání nájemní smlouvy </w:t>
      </w:r>
      <w:proofErr w:type="gramStart"/>
      <w:r>
        <w:rPr>
          <w:b w:val="0"/>
          <w:sz w:val="24"/>
        </w:rPr>
        <w:t>29.03.2024</w:t>
      </w:r>
      <w:proofErr w:type="gramEnd"/>
      <w:r>
        <w:rPr>
          <w:b w:val="0"/>
          <w:sz w:val="24"/>
        </w:rPr>
        <w:t xml:space="preserve">. Sdělujeme Vám, že Domovní řád ze dne </w:t>
      </w:r>
      <w:proofErr w:type="gramStart"/>
      <w:r>
        <w:rPr>
          <w:b w:val="0"/>
          <w:sz w:val="24"/>
        </w:rPr>
        <w:t>20.02.2018</w:t>
      </w:r>
      <w:proofErr w:type="gramEnd"/>
      <w:r>
        <w:rPr>
          <w:b w:val="0"/>
          <w:sz w:val="24"/>
        </w:rPr>
        <w:t>, zaslaný Vámi dne 16.02.2024 ekonomickému oddělení bude protokolárně předán nájemci při podpisu nájemní smlouvy.</w:t>
      </w:r>
    </w:p>
    <w:p w:rsidR="00D011FC" w:rsidRDefault="00D011FC" w:rsidP="002C2408">
      <w:pPr>
        <w:pStyle w:val="Zkladntext"/>
        <w:jc w:val="both"/>
        <w:rPr>
          <w:b w:val="0"/>
          <w:sz w:val="24"/>
          <w:u w:val="single"/>
        </w:rPr>
      </w:pPr>
    </w:p>
    <w:p w:rsidR="002F368D" w:rsidRPr="001147DB" w:rsidRDefault="00D90648" w:rsidP="002C2408">
      <w:pPr>
        <w:pStyle w:val="Zkladntext"/>
        <w:jc w:val="both"/>
        <w:rPr>
          <w:sz w:val="24"/>
          <w:u w:val="single"/>
        </w:rPr>
      </w:pPr>
      <w:r w:rsidRPr="001147DB">
        <w:rPr>
          <w:b w:val="0"/>
          <w:sz w:val="24"/>
          <w:u w:val="single"/>
        </w:rPr>
        <w:t>Ř</w:t>
      </w:r>
      <w:r w:rsidR="00FF2DF2" w:rsidRPr="001147DB">
        <w:rPr>
          <w:b w:val="0"/>
          <w:sz w:val="24"/>
          <w:u w:val="single"/>
        </w:rPr>
        <w:t xml:space="preserve">ešil Odbor </w:t>
      </w:r>
      <w:r w:rsidR="001147DB">
        <w:rPr>
          <w:b w:val="0"/>
          <w:sz w:val="24"/>
          <w:u w:val="single"/>
        </w:rPr>
        <w:t xml:space="preserve">technické a majetkové správy </w:t>
      </w:r>
      <w:r w:rsidR="00FF2DF2" w:rsidRPr="001147DB">
        <w:rPr>
          <w:b w:val="0"/>
          <w:sz w:val="24"/>
          <w:u w:val="single"/>
        </w:rPr>
        <w:t>ÚMČ Praha 1</w:t>
      </w:r>
      <w:r w:rsidRPr="001147DB">
        <w:rPr>
          <w:b w:val="0"/>
          <w:sz w:val="24"/>
          <w:u w:val="single"/>
        </w:rPr>
        <w:t>.</w:t>
      </w:r>
    </w:p>
    <w:p w:rsidR="009314FD" w:rsidRDefault="009314FD" w:rsidP="002C2408">
      <w:pPr>
        <w:pStyle w:val="Zkladntext"/>
        <w:jc w:val="both"/>
        <w:rPr>
          <w:b w:val="0"/>
          <w:sz w:val="24"/>
        </w:rPr>
      </w:pPr>
    </w:p>
    <w:p w:rsidR="00AD7FD1" w:rsidRDefault="00CE1D6E" w:rsidP="00AD7FD1">
      <w:pPr>
        <w:pStyle w:val="Zkladntext"/>
        <w:jc w:val="both"/>
        <w:rPr>
          <w:i/>
          <w:sz w:val="24"/>
        </w:rPr>
      </w:pPr>
      <w:r w:rsidRPr="00071ACE">
        <w:rPr>
          <w:sz w:val="24"/>
        </w:rPr>
        <w:t>I-</w:t>
      </w:r>
      <w:r>
        <w:rPr>
          <w:sz w:val="24"/>
        </w:rPr>
        <w:t>55</w:t>
      </w:r>
      <w:r w:rsidRPr="00071ACE">
        <w:rPr>
          <w:sz w:val="24"/>
        </w:rPr>
        <w:t>/2</w:t>
      </w:r>
      <w:r>
        <w:rPr>
          <w:sz w:val="24"/>
        </w:rPr>
        <w:t>4</w:t>
      </w:r>
    </w:p>
    <w:p w:rsidR="00AD7FD1" w:rsidRDefault="00AD7FD1" w:rsidP="00AD7FD1">
      <w:pPr>
        <w:pStyle w:val="Zkladntext"/>
        <w:jc w:val="both"/>
        <w:rPr>
          <w:i/>
          <w:sz w:val="24"/>
        </w:rPr>
      </w:pPr>
      <w:r w:rsidRPr="00310777">
        <w:rPr>
          <w:i/>
          <w:sz w:val="24"/>
        </w:rPr>
        <w:t>Stížnost</w:t>
      </w:r>
      <w:r>
        <w:rPr>
          <w:b w:val="0"/>
          <w:i/>
          <w:sz w:val="24"/>
        </w:rPr>
        <w:t xml:space="preserve"> </w:t>
      </w:r>
      <w:r w:rsidRPr="00AD7FD1">
        <w:rPr>
          <w:i/>
          <w:sz w:val="24"/>
        </w:rPr>
        <w:t>na</w:t>
      </w:r>
      <w:r w:rsidRPr="00AD7FD1">
        <w:rPr>
          <w:sz w:val="24"/>
        </w:rPr>
        <w:t xml:space="preserve"> </w:t>
      </w:r>
      <w:r>
        <w:rPr>
          <w:i/>
          <w:sz w:val="24"/>
        </w:rPr>
        <w:t>postup při vyřizování žádosti, neposkytnutí požadované informace</w:t>
      </w:r>
      <w:r w:rsidR="003D22C0">
        <w:rPr>
          <w:i/>
          <w:sz w:val="24"/>
        </w:rPr>
        <w:t>.</w:t>
      </w:r>
      <w:r>
        <w:rPr>
          <w:i/>
          <w:sz w:val="24"/>
        </w:rPr>
        <w:t xml:space="preserve"> </w:t>
      </w:r>
    </w:p>
    <w:p w:rsidR="008C01AF" w:rsidRDefault="00CE1D6E" w:rsidP="002C2408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Ž</w:t>
      </w:r>
      <w:r w:rsidR="008C01AF" w:rsidRPr="00071ACE">
        <w:rPr>
          <w:b w:val="0"/>
          <w:sz w:val="24"/>
        </w:rPr>
        <w:t>ádost</w:t>
      </w:r>
      <w:r w:rsidR="008C01AF">
        <w:rPr>
          <w:b w:val="0"/>
          <w:sz w:val="24"/>
        </w:rPr>
        <w:t>:</w:t>
      </w:r>
    </w:p>
    <w:p w:rsidR="00BB29B0" w:rsidRDefault="00A376F7" w:rsidP="00783E36">
      <w:pPr>
        <w:pStyle w:val="Zkladntext"/>
        <w:jc w:val="both"/>
        <w:rPr>
          <w:b w:val="0"/>
          <w:i/>
          <w:sz w:val="24"/>
        </w:rPr>
      </w:pPr>
      <w:r w:rsidRPr="00A376F7">
        <w:rPr>
          <w:b w:val="0"/>
          <w:i/>
          <w:sz w:val="24"/>
        </w:rPr>
        <w:t>Žádám vás o poskytnutí následujících informací o konkurzním řízení na obsazení vedo</w:t>
      </w:r>
      <w:r w:rsidR="00B05791">
        <w:rPr>
          <w:b w:val="0"/>
          <w:i/>
          <w:sz w:val="24"/>
        </w:rPr>
        <w:t>ucího pracovního místa ředitele</w:t>
      </w:r>
      <w:r w:rsidRPr="00A376F7">
        <w:rPr>
          <w:b w:val="0"/>
          <w:i/>
          <w:sz w:val="24"/>
        </w:rPr>
        <w:t>/</w:t>
      </w:r>
      <w:proofErr w:type="spellStart"/>
      <w:r w:rsidRPr="00A376F7">
        <w:rPr>
          <w:b w:val="0"/>
          <w:i/>
          <w:sz w:val="24"/>
        </w:rPr>
        <w:t>ky</w:t>
      </w:r>
      <w:proofErr w:type="spellEnd"/>
      <w:r w:rsidRPr="00A376F7">
        <w:rPr>
          <w:b w:val="0"/>
          <w:i/>
          <w:sz w:val="24"/>
        </w:rPr>
        <w:t xml:space="preserve"> Základní školy Brána jazyků s rozšířenou výukou matematiky, IČO 60436123, se sídlem na adrese Uhelný trh 425/4, 110 00 Praha 1 – Staré město:</w:t>
      </w:r>
    </w:p>
    <w:p w:rsidR="00A376F7" w:rsidRDefault="00BE46D6" w:rsidP="00410CC5">
      <w:pPr>
        <w:pStyle w:val="Zkladntext"/>
        <w:numPr>
          <w:ilvl w:val="0"/>
          <w:numId w:val="3"/>
        </w:numPr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z</w:t>
      </w:r>
      <w:r w:rsidR="00A376F7">
        <w:rPr>
          <w:b w:val="0"/>
          <w:i/>
          <w:sz w:val="24"/>
        </w:rPr>
        <w:t xml:space="preserve">ápis o průběhu </w:t>
      </w:r>
      <w:r w:rsidR="00A376F7" w:rsidRPr="00A376F7">
        <w:rPr>
          <w:b w:val="0"/>
          <w:i/>
          <w:sz w:val="24"/>
        </w:rPr>
        <w:t>konkurzního řízení ve smyslu § 6 vyhlášky</w:t>
      </w:r>
      <w:r w:rsidR="00A376F7">
        <w:rPr>
          <w:b w:val="0"/>
          <w:i/>
          <w:sz w:val="24"/>
        </w:rPr>
        <w:t xml:space="preserve"> č. 54/2005 Sb. o náležitostech konkursního řízení a konkursních komisích,</w:t>
      </w:r>
    </w:p>
    <w:p w:rsidR="00A376F7" w:rsidRPr="00A376F7" w:rsidRDefault="00913367" w:rsidP="00410CC5">
      <w:pPr>
        <w:pStyle w:val="Zkladntext"/>
        <w:numPr>
          <w:ilvl w:val="0"/>
          <w:numId w:val="3"/>
        </w:numPr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všechny návrhy koncepce rozvoje základní školy, které byly součástí přihlášek do konkurzního řízení s uvedením jména uchazeče.</w:t>
      </w:r>
    </w:p>
    <w:p w:rsidR="00846735" w:rsidRDefault="00846735" w:rsidP="00FC241E">
      <w:pPr>
        <w:pStyle w:val="Zkladntext"/>
        <w:jc w:val="both"/>
        <w:rPr>
          <w:b w:val="0"/>
          <w:sz w:val="24"/>
          <w:u w:val="single"/>
        </w:rPr>
      </w:pPr>
    </w:p>
    <w:p w:rsidR="006A22F0" w:rsidRPr="00C418D7" w:rsidRDefault="006A22F0" w:rsidP="00FC241E">
      <w:pPr>
        <w:pStyle w:val="Zkladntext"/>
        <w:jc w:val="both"/>
        <w:rPr>
          <w:b w:val="0"/>
          <w:sz w:val="24"/>
          <w:u w:val="single"/>
        </w:rPr>
      </w:pPr>
      <w:r w:rsidRPr="00C418D7">
        <w:rPr>
          <w:b w:val="0"/>
          <w:sz w:val="24"/>
          <w:u w:val="single"/>
        </w:rPr>
        <w:t>Odpověď:</w:t>
      </w:r>
    </w:p>
    <w:p w:rsidR="00564C6C" w:rsidRDefault="00564C6C" w:rsidP="00913367">
      <w:pPr>
        <w:pStyle w:val="Zkladntext"/>
        <w:jc w:val="both"/>
        <w:rPr>
          <w:b w:val="0"/>
          <w:sz w:val="24"/>
        </w:rPr>
      </w:pPr>
      <w:r w:rsidRPr="00564C6C">
        <w:rPr>
          <w:b w:val="0"/>
          <w:sz w:val="24"/>
        </w:rPr>
        <w:t>S ohledem na GDPR Vám zasíláme odkaz ZŠ BRÁNA JAZYKŮ S ROZŠÍŘENOU VÝUKOU MATEMATIKY – výsledek konkursního řízení Praha 1, kde naleznete všechny koncepce uchazečů.</w:t>
      </w:r>
    </w:p>
    <w:p w:rsidR="00564C6C" w:rsidRDefault="00821621" w:rsidP="00913367">
      <w:pPr>
        <w:pStyle w:val="Zkladntext"/>
        <w:jc w:val="both"/>
        <w:rPr>
          <w:i/>
          <w:sz w:val="24"/>
        </w:rPr>
      </w:pPr>
      <w:r>
        <w:rPr>
          <w:b w:val="0"/>
          <w:sz w:val="24"/>
        </w:rPr>
        <w:t>Zápis v anonymizované verzi je k nahlédnutí v mojí kanceláři. Zaslání poštou, elektronicky, dat</w:t>
      </w:r>
      <w:r w:rsidR="00D011FC">
        <w:rPr>
          <w:b w:val="0"/>
          <w:sz w:val="24"/>
        </w:rPr>
        <w:t xml:space="preserve">ovou schránkou či jinými médii </w:t>
      </w:r>
      <w:r>
        <w:rPr>
          <w:b w:val="0"/>
          <w:sz w:val="24"/>
        </w:rPr>
        <w:t xml:space="preserve">není možné. </w:t>
      </w:r>
    </w:p>
    <w:p w:rsidR="00336C40" w:rsidRDefault="00336C40" w:rsidP="00913367">
      <w:pPr>
        <w:pStyle w:val="Zkladntext"/>
        <w:jc w:val="both"/>
        <w:rPr>
          <w:i/>
          <w:sz w:val="24"/>
        </w:rPr>
      </w:pPr>
    </w:p>
    <w:p w:rsidR="00913367" w:rsidRDefault="00913367" w:rsidP="00913367">
      <w:pPr>
        <w:pStyle w:val="Zkladntext"/>
        <w:jc w:val="both"/>
        <w:rPr>
          <w:i/>
          <w:sz w:val="24"/>
        </w:rPr>
      </w:pPr>
      <w:r w:rsidRPr="00310777">
        <w:rPr>
          <w:i/>
          <w:sz w:val="24"/>
        </w:rPr>
        <w:t>Stížnost</w:t>
      </w:r>
      <w:r>
        <w:rPr>
          <w:b w:val="0"/>
          <w:i/>
          <w:sz w:val="24"/>
        </w:rPr>
        <w:t xml:space="preserve"> </w:t>
      </w:r>
      <w:r w:rsidR="00120031" w:rsidRPr="00120031">
        <w:rPr>
          <w:i/>
          <w:sz w:val="24"/>
        </w:rPr>
        <w:t>na</w:t>
      </w:r>
      <w:r w:rsidRPr="00310777">
        <w:rPr>
          <w:sz w:val="24"/>
        </w:rPr>
        <w:t xml:space="preserve"> </w:t>
      </w:r>
      <w:r w:rsidR="00D011FC">
        <w:rPr>
          <w:i/>
          <w:sz w:val="24"/>
        </w:rPr>
        <w:t>postup při vyřizování žádosti</w:t>
      </w:r>
      <w:r w:rsidR="004A6CED">
        <w:rPr>
          <w:i/>
          <w:sz w:val="24"/>
        </w:rPr>
        <w:t>, neposkytnutí požadované i</w:t>
      </w:r>
      <w:r w:rsidR="00C94689">
        <w:rPr>
          <w:i/>
          <w:sz w:val="24"/>
        </w:rPr>
        <w:t>n</w:t>
      </w:r>
      <w:r w:rsidR="004A6CED">
        <w:rPr>
          <w:i/>
          <w:sz w:val="24"/>
        </w:rPr>
        <w:t>formace</w:t>
      </w:r>
      <w:r w:rsidR="00DD44DE">
        <w:rPr>
          <w:i/>
          <w:sz w:val="24"/>
        </w:rPr>
        <w:t>.</w:t>
      </w:r>
      <w:r w:rsidR="004A6CED">
        <w:rPr>
          <w:i/>
          <w:sz w:val="24"/>
        </w:rPr>
        <w:t xml:space="preserve"> </w:t>
      </w:r>
    </w:p>
    <w:p w:rsidR="00E94FAA" w:rsidRDefault="00E94FAA" w:rsidP="00913367">
      <w:pPr>
        <w:pStyle w:val="Zkladntext"/>
        <w:jc w:val="both"/>
        <w:rPr>
          <w:b w:val="0"/>
          <w:i/>
          <w:sz w:val="24"/>
        </w:rPr>
      </w:pPr>
      <w:r w:rsidRPr="004A6CED">
        <w:rPr>
          <w:b w:val="0"/>
          <w:i/>
          <w:sz w:val="24"/>
        </w:rPr>
        <w:t xml:space="preserve">Dne </w:t>
      </w:r>
      <w:proofErr w:type="gramStart"/>
      <w:r w:rsidRPr="004A6CED">
        <w:rPr>
          <w:b w:val="0"/>
          <w:i/>
          <w:sz w:val="24"/>
        </w:rPr>
        <w:t>23.4.2024</w:t>
      </w:r>
      <w:proofErr w:type="gramEnd"/>
      <w:r w:rsidRPr="004A6CED">
        <w:rPr>
          <w:b w:val="0"/>
          <w:i/>
          <w:sz w:val="24"/>
        </w:rPr>
        <w:t xml:space="preserve"> jsem mailem </w:t>
      </w:r>
      <w:r w:rsidR="004A6CED">
        <w:rPr>
          <w:b w:val="0"/>
          <w:i/>
          <w:sz w:val="24"/>
        </w:rPr>
        <w:t xml:space="preserve">paní Bc. Lindu Klečkovou a pana JUDr. Dětského </w:t>
      </w:r>
      <w:r w:rsidRPr="004A6CED">
        <w:rPr>
          <w:b w:val="0"/>
          <w:i/>
          <w:sz w:val="24"/>
        </w:rPr>
        <w:t xml:space="preserve">upozornil na mé výhrady ke způsobu vyřízení žádosti </w:t>
      </w:r>
      <w:r w:rsidR="004A6CED" w:rsidRPr="004A6CED">
        <w:rPr>
          <w:b w:val="0"/>
          <w:i/>
          <w:sz w:val="24"/>
        </w:rPr>
        <w:t>o poskytnutí informace</w:t>
      </w:r>
      <w:r w:rsidR="004A6CED">
        <w:rPr>
          <w:b w:val="0"/>
          <w:i/>
          <w:sz w:val="24"/>
        </w:rPr>
        <w:t xml:space="preserve"> a požádal jsem o sjednání nápravy. Na tento mail jsem nedostal žádnou odpověď.</w:t>
      </w:r>
    </w:p>
    <w:p w:rsidR="004A6CED" w:rsidRDefault="004A6CED" w:rsidP="00913367">
      <w:pPr>
        <w:pStyle w:val="Zkladntext"/>
        <w:jc w:val="both"/>
        <w:rPr>
          <w:b w:val="0"/>
          <w:sz w:val="24"/>
        </w:rPr>
      </w:pPr>
      <w:r w:rsidRPr="00142F46">
        <w:rPr>
          <w:b w:val="0"/>
          <w:sz w:val="24"/>
        </w:rPr>
        <w:t xml:space="preserve">Povinný subjekt </w:t>
      </w:r>
      <w:r w:rsidR="00142F46" w:rsidRPr="00142F46">
        <w:rPr>
          <w:b w:val="0"/>
          <w:sz w:val="24"/>
        </w:rPr>
        <w:t xml:space="preserve">stížnost </w:t>
      </w:r>
      <w:r w:rsidRPr="00142F46">
        <w:rPr>
          <w:b w:val="0"/>
          <w:sz w:val="24"/>
        </w:rPr>
        <w:t xml:space="preserve">postoupil </w:t>
      </w:r>
      <w:r w:rsidR="00142F46">
        <w:rPr>
          <w:b w:val="0"/>
          <w:sz w:val="24"/>
        </w:rPr>
        <w:t xml:space="preserve">v souladu s § 16a odst. 5 </w:t>
      </w:r>
      <w:proofErr w:type="spellStart"/>
      <w:r w:rsidR="00142F46">
        <w:rPr>
          <w:b w:val="0"/>
          <w:sz w:val="24"/>
        </w:rPr>
        <w:t>InfZ</w:t>
      </w:r>
      <w:proofErr w:type="spellEnd"/>
      <w:r w:rsidR="00142F46">
        <w:rPr>
          <w:b w:val="0"/>
          <w:sz w:val="24"/>
        </w:rPr>
        <w:t xml:space="preserve"> nadřízenému orgánu – Magistrátu hl. m. Prahy (dále „MHMP“), který svým Rozhodnutím povinnému subjektu přikázal žádost vyřídit.</w:t>
      </w:r>
    </w:p>
    <w:p w:rsidR="00142F46" w:rsidRDefault="00142F46" w:rsidP="00913367">
      <w:pPr>
        <w:pStyle w:val="Zkladntext"/>
        <w:jc w:val="both"/>
        <w:rPr>
          <w:b w:val="0"/>
          <w:sz w:val="24"/>
        </w:rPr>
      </w:pPr>
      <w:r w:rsidRPr="00142F46">
        <w:rPr>
          <w:b w:val="0"/>
          <w:sz w:val="24"/>
        </w:rPr>
        <w:t xml:space="preserve">MHMP </w:t>
      </w:r>
      <w:r>
        <w:rPr>
          <w:b w:val="0"/>
          <w:sz w:val="24"/>
        </w:rPr>
        <w:t>p</w:t>
      </w:r>
      <w:r w:rsidRPr="00142F46">
        <w:rPr>
          <w:b w:val="0"/>
          <w:sz w:val="24"/>
        </w:rPr>
        <w:t>ovinn</w:t>
      </w:r>
      <w:r>
        <w:rPr>
          <w:b w:val="0"/>
          <w:sz w:val="24"/>
        </w:rPr>
        <w:t>ému</w:t>
      </w:r>
      <w:r w:rsidRPr="00142F46">
        <w:rPr>
          <w:b w:val="0"/>
          <w:sz w:val="24"/>
        </w:rPr>
        <w:t xml:space="preserve"> subjekt</w:t>
      </w:r>
      <w:r>
        <w:rPr>
          <w:b w:val="0"/>
          <w:sz w:val="24"/>
        </w:rPr>
        <w:t>u</w:t>
      </w:r>
      <w:r w:rsidRPr="00142F46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zaslal výzvu k vyjádření k </w:t>
      </w:r>
      <w:r w:rsidRPr="00142F46">
        <w:rPr>
          <w:b w:val="0"/>
          <w:sz w:val="24"/>
        </w:rPr>
        <w:t>dokument</w:t>
      </w:r>
      <w:r w:rsidR="00705AD8">
        <w:rPr>
          <w:b w:val="0"/>
          <w:sz w:val="24"/>
        </w:rPr>
        <w:t>u</w:t>
      </w:r>
      <w:r w:rsidRPr="00142F46">
        <w:rPr>
          <w:b w:val="0"/>
          <w:sz w:val="24"/>
        </w:rPr>
        <w:t xml:space="preserve"> </w:t>
      </w:r>
      <w:r>
        <w:rPr>
          <w:b w:val="0"/>
          <w:sz w:val="24"/>
        </w:rPr>
        <w:t>ž</w:t>
      </w:r>
      <w:r w:rsidRPr="00142F46">
        <w:rPr>
          <w:b w:val="0"/>
          <w:sz w:val="24"/>
        </w:rPr>
        <w:t>adatel</w:t>
      </w:r>
      <w:r>
        <w:rPr>
          <w:b w:val="0"/>
          <w:sz w:val="24"/>
        </w:rPr>
        <w:t>e</w:t>
      </w:r>
      <w:r w:rsidRPr="00142F46">
        <w:rPr>
          <w:b w:val="0"/>
          <w:sz w:val="24"/>
        </w:rPr>
        <w:t xml:space="preserve"> „Informování o nečinnosti povinného subjektu“ –</w:t>
      </w:r>
      <w:r>
        <w:rPr>
          <w:b w:val="0"/>
          <w:sz w:val="24"/>
        </w:rPr>
        <w:t xml:space="preserve"> </w:t>
      </w:r>
      <w:r w:rsidRPr="00A521F5">
        <w:rPr>
          <w:b w:val="0"/>
          <w:i/>
          <w:sz w:val="24"/>
        </w:rPr>
        <w:t>opakované neposkytnutí informace</w:t>
      </w:r>
      <w:r>
        <w:rPr>
          <w:b w:val="0"/>
          <w:sz w:val="24"/>
        </w:rPr>
        <w:t>.</w:t>
      </w:r>
    </w:p>
    <w:p w:rsidR="00A521F5" w:rsidRDefault="00A521F5" w:rsidP="00913367">
      <w:pPr>
        <w:pStyle w:val="Zkladntext"/>
        <w:jc w:val="both"/>
        <w:rPr>
          <w:b w:val="0"/>
          <w:sz w:val="24"/>
          <w:u w:val="single"/>
        </w:rPr>
      </w:pPr>
    </w:p>
    <w:p w:rsidR="00C418D7" w:rsidRPr="00C418D7" w:rsidRDefault="00C418D7" w:rsidP="00913367">
      <w:pPr>
        <w:pStyle w:val="Zkladntext"/>
        <w:jc w:val="both"/>
        <w:rPr>
          <w:b w:val="0"/>
          <w:sz w:val="24"/>
          <w:u w:val="single"/>
        </w:rPr>
      </w:pPr>
      <w:r w:rsidRPr="00C418D7">
        <w:rPr>
          <w:b w:val="0"/>
          <w:sz w:val="24"/>
          <w:u w:val="single"/>
        </w:rPr>
        <w:t>Odpověď:</w:t>
      </w:r>
    </w:p>
    <w:p w:rsidR="00705AD8" w:rsidRDefault="00142F46" w:rsidP="00913367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 xml:space="preserve">Na základě Rozhodnutí </w:t>
      </w:r>
      <w:r w:rsidR="00343C83">
        <w:rPr>
          <w:b w:val="0"/>
          <w:sz w:val="24"/>
        </w:rPr>
        <w:t xml:space="preserve">MHMP ze dne </w:t>
      </w:r>
      <w:proofErr w:type="gramStart"/>
      <w:r w:rsidR="00343C83">
        <w:rPr>
          <w:b w:val="0"/>
          <w:sz w:val="24"/>
        </w:rPr>
        <w:t>22.5.2024</w:t>
      </w:r>
      <w:proofErr w:type="gramEnd"/>
      <w:r w:rsidR="00343C83">
        <w:rPr>
          <w:b w:val="0"/>
          <w:sz w:val="24"/>
        </w:rPr>
        <w:t xml:space="preserve"> zasíláme Zápis o průběhu konkursního řízení</w:t>
      </w:r>
      <w:r w:rsidR="003151FB">
        <w:rPr>
          <w:b w:val="0"/>
          <w:sz w:val="24"/>
        </w:rPr>
        <w:t xml:space="preserve"> na obsazení vedoucího pracovního místa ředitele Základní školy Brána jazyků s rozšířenou výukou matematiky, sídlem Uhelný trh 425/4, Praha 1. Jak již bylo uvedeno, koncepci rozvoje školy naleznete na </w:t>
      </w:r>
      <w:r w:rsidR="00705AD8" w:rsidRPr="00564C6C">
        <w:rPr>
          <w:b w:val="0"/>
          <w:sz w:val="24"/>
        </w:rPr>
        <w:t>ZŠ BRÁNA JAZYKŮ S ROZŠÍŘENOU VÝUKOU MATEMATIKY – výsledek konkursního řízení Praha 1</w:t>
      </w:r>
      <w:r w:rsidR="00705AD8">
        <w:rPr>
          <w:b w:val="0"/>
          <w:sz w:val="24"/>
        </w:rPr>
        <w:t>.</w:t>
      </w:r>
    </w:p>
    <w:p w:rsidR="00705AD8" w:rsidRDefault="00705AD8" w:rsidP="00913367">
      <w:pPr>
        <w:pStyle w:val="Zkladntext"/>
        <w:jc w:val="both"/>
        <w:rPr>
          <w:b w:val="0"/>
          <w:sz w:val="24"/>
        </w:rPr>
      </w:pPr>
    </w:p>
    <w:p w:rsidR="00404C8F" w:rsidRDefault="00705AD8" w:rsidP="00404C8F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MHMP vyzval povinný subjekt k zaslání spisu</w:t>
      </w:r>
      <w:r w:rsidR="00B71A0D">
        <w:rPr>
          <w:b w:val="0"/>
          <w:sz w:val="24"/>
        </w:rPr>
        <w:t xml:space="preserve"> a</w:t>
      </w:r>
      <w:r w:rsidR="00404C8F">
        <w:rPr>
          <w:b w:val="0"/>
          <w:sz w:val="24"/>
        </w:rPr>
        <w:t xml:space="preserve"> vydal 2. Rozhodnutí, kterým povinnému subjektu přikázal žádost vyřídit.</w:t>
      </w:r>
    </w:p>
    <w:p w:rsidR="00B71A0D" w:rsidRDefault="005924F1" w:rsidP="00913367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 xml:space="preserve">Povinný subjekt ve smyslu </w:t>
      </w:r>
      <w:proofErr w:type="spellStart"/>
      <w:r w:rsidR="00B71A0D">
        <w:rPr>
          <w:b w:val="0"/>
          <w:sz w:val="24"/>
        </w:rPr>
        <w:t>ust</w:t>
      </w:r>
      <w:proofErr w:type="spellEnd"/>
      <w:r w:rsidR="00B71A0D">
        <w:rPr>
          <w:b w:val="0"/>
          <w:sz w:val="24"/>
        </w:rPr>
        <w:t xml:space="preserve">. § 15 odst. 1a § 8a </w:t>
      </w:r>
      <w:proofErr w:type="spellStart"/>
      <w:r w:rsidR="00B71A0D">
        <w:rPr>
          <w:b w:val="0"/>
          <w:sz w:val="24"/>
        </w:rPr>
        <w:t>InfZ</w:t>
      </w:r>
      <w:proofErr w:type="spellEnd"/>
      <w:r w:rsidR="00B71A0D">
        <w:rPr>
          <w:b w:val="0"/>
          <w:sz w:val="24"/>
        </w:rPr>
        <w:t xml:space="preserve"> vydal </w:t>
      </w:r>
      <w:r>
        <w:rPr>
          <w:b w:val="0"/>
          <w:sz w:val="24"/>
        </w:rPr>
        <w:t xml:space="preserve">Rozhodnutí </w:t>
      </w:r>
      <w:r w:rsidR="00B71A0D">
        <w:rPr>
          <w:b w:val="0"/>
          <w:sz w:val="24"/>
        </w:rPr>
        <w:t>o odmítnutí informace v částech:</w:t>
      </w:r>
    </w:p>
    <w:p w:rsidR="00B71A0D" w:rsidRDefault="00B71A0D" w:rsidP="00410CC5">
      <w:pPr>
        <w:pStyle w:val="Zkladntext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Z poskytnutého zápisu o průběhu konkurzního řízení (srov. bod č. 1 žádosti) se vylučují informace:</w:t>
      </w:r>
    </w:p>
    <w:p w:rsidR="00846D8D" w:rsidRDefault="00B71A0D" w:rsidP="00410CC5">
      <w:pPr>
        <w:pStyle w:val="Zkladntext"/>
        <w:numPr>
          <w:ilvl w:val="0"/>
          <w:numId w:val="5"/>
        </w:numPr>
        <w:jc w:val="both"/>
        <w:rPr>
          <w:b w:val="0"/>
          <w:sz w:val="24"/>
        </w:rPr>
      </w:pPr>
      <w:r>
        <w:rPr>
          <w:b w:val="0"/>
          <w:sz w:val="24"/>
        </w:rPr>
        <w:t>celá jména (včetně titulů) vyřazených, nevhodných a neúspěšných uchazečů</w:t>
      </w:r>
      <w:r w:rsidR="00846D8D">
        <w:rPr>
          <w:b w:val="0"/>
          <w:sz w:val="24"/>
        </w:rPr>
        <w:t>,</w:t>
      </w:r>
    </w:p>
    <w:p w:rsidR="00846D8D" w:rsidRDefault="00846D8D" w:rsidP="00410CC5">
      <w:pPr>
        <w:pStyle w:val="Zkladntext"/>
        <w:numPr>
          <w:ilvl w:val="0"/>
          <w:numId w:val="5"/>
        </w:numPr>
        <w:jc w:val="both"/>
        <w:rPr>
          <w:b w:val="0"/>
          <w:sz w:val="24"/>
        </w:rPr>
      </w:pPr>
      <w:r>
        <w:rPr>
          <w:b w:val="0"/>
          <w:sz w:val="24"/>
        </w:rPr>
        <w:t>data narození a bydliště všech uchazečů,</w:t>
      </w:r>
    </w:p>
    <w:p w:rsidR="00846D8D" w:rsidRDefault="00846D8D" w:rsidP="00410CC5">
      <w:pPr>
        <w:pStyle w:val="Zkladntext"/>
        <w:numPr>
          <w:ilvl w:val="0"/>
          <w:numId w:val="5"/>
        </w:numPr>
        <w:jc w:val="both"/>
        <w:rPr>
          <w:b w:val="0"/>
          <w:sz w:val="24"/>
        </w:rPr>
      </w:pPr>
      <w:r>
        <w:rPr>
          <w:b w:val="0"/>
          <w:sz w:val="24"/>
        </w:rPr>
        <w:t>podpisy členů komise.</w:t>
      </w:r>
    </w:p>
    <w:p w:rsidR="00846D8D" w:rsidRDefault="00846D8D" w:rsidP="00846D8D">
      <w:pPr>
        <w:pStyle w:val="Zkladntext"/>
        <w:ind w:left="360"/>
        <w:jc w:val="both"/>
        <w:rPr>
          <w:b w:val="0"/>
          <w:sz w:val="24"/>
        </w:rPr>
      </w:pPr>
    </w:p>
    <w:p w:rsidR="00142F46" w:rsidRDefault="00846D8D" w:rsidP="00410CC5">
      <w:pPr>
        <w:pStyle w:val="Zkladntext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Z poskytnutých návrhů koncepcí rozvoje základní školy (srov. bod č. 2 žádosti) se vylučuje následující informace:</w:t>
      </w:r>
    </w:p>
    <w:p w:rsidR="00846D8D" w:rsidRDefault="00846D8D" w:rsidP="00410CC5">
      <w:pPr>
        <w:pStyle w:val="Zkladntext"/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celá jména (včetně titulů) vyřazených, nevhodných a neúspěšných uchazečů, kteří tuto koncepci předložili </w:t>
      </w:r>
      <w:r w:rsidR="00CE173B">
        <w:rPr>
          <w:b w:val="0"/>
          <w:sz w:val="24"/>
        </w:rPr>
        <w:t>j</w:t>
      </w:r>
      <w:r>
        <w:rPr>
          <w:b w:val="0"/>
          <w:sz w:val="24"/>
        </w:rPr>
        <w:t>ako součást přihlášky do konkurzního řízení.</w:t>
      </w:r>
    </w:p>
    <w:p w:rsidR="00BE200F" w:rsidRDefault="00BE200F" w:rsidP="00143824">
      <w:pPr>
        <w:pStyle w:val="Zkladntext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Žadatel podal </w:t>
      </w:r>
      <w:r w:rsidR="008A7289" w:rsidRPr="008A7289">
        <w:rPr>
          <w:b w:val="0"/>
          <w:i/>
          <w:sz w:val="24"/>
        </w:rPr>
        <w:t>O</w:t>
      </w:r>
      <w:r w:rsidRPr="008A7289">
        <w:rPr>
          <w:b w:val="0"/>
          <w:i/>
          <w:sz w:val="24"/>
        </w:rPr>
        <w:t xml:space="preserve">dvolání </w:t>
      </w:r>
      <w:r w:rsidR="008A7289" w:rsidRPr="008A7289">
        <w:rPr>
          <w:b w:val="0"/>
          <w:i/>
          <w:sz w:val="24"/>
        </w:rPr>
        <w:t>– neposkytnutí informace Zápis o průběhu konkurzního řízení.</w:t>
      </w:r>
    </w:p>
    <w:p w:rsidR="008A7289" w:rsidRPr="008A7289" w:rsidRDefault="008A7289" w:rsidP="00143824">
      <w:pPr>
        <w:pStyle w:val="Zkladntext"/>
        <w:jc w:val="both"/>
        <w:rPr>
          <w:b w:val="0"/>
          <w:sz w:val="24"/>
        </w:rPr>
      </w:pPr>
      <w:r w:rsidRPr="008A7289">
        <w:rPr>
          <w:b w:val="0"/>
          <w:sz w:val="24"/>
        </w:rPr>
        <w:t>Povinný subjekt neúmyslně opomněl zaslat</w:t>
      </w:r>
      <w:r>
        <w:rPr>
          <w:b w:val="0"/>
          <w:sz w:val="24"/>
        </w:rPr>
        <w:t>, s omluvou zasláno.</w:t>
      </w:r>
      <w:r w:rsidRPr="008A7289">
        <w:rPr>
          <w:b w:val="0"/>
          <w:sz w:val="24"/>
        </w:rPr>
        <w:t xml:space="preserve"> </w:t>
      </w:r>
    </w:p>
    <w:p w:rsidR="00404C8F" w:rsidRPr="008A7289" w:rsidRDefault="00404C8F" w:rsidP="00913367">
      <w:pPr>
        <w:pStyle w:val="Zkladntext"/>
        <w:jc w:val="both"/>
        <w:rPr>
          <w:b w:val="0"/>
          <w:i/>
          <w:sz w:val="24"/>
        </w:rPr>
      </w:pPr>
    </w:p>
    <w:p w:rsidR="006A22F0" w:rsidRPr="00D90648" w:rsidRDefault="00D90648" w:rsidP="00D90648">
      <w:pPr>
        <w:pStyle w:val="Zkladntext"/>
        <w:jc w:val="left"/>
        <w:rPr>
          <w:b w:val="0"/>
          <w:sz w:val="24"/>
          <w:u w:val="single"/>
        </w:rPr>
      </w:pPr>
      <w:r w:rsidRPr="00D90648">
        <w:rPr>
          <w:b w:val="0"/>
          <w:sz w:val="24"/>
          <w:u w:val="single"/>
        </w:rPr>
        <w:t xml:space="preserve">Řešil </w:t>
      </w:r>
      <w:r w:rsidR="00913367">
        <w:rPr>
          <w:b w:val="0"/>
          <w:sz w:val="24"/>
          <w:u w:val="single"/>
        </w:rPr>
        <w:t xml:space="preserve">Odbor školství </w:t>
      </w:r>
      <w:r w:rsidR="00BB4DCD" w:rsidRPr="00BB4DCD">
        <w:rPr>
          <w:b w:val="0"/>
          <w:sz w:val="24"/>
          <w:u w:val="single"/>
          <w:lang w:bidi="cs-CZ"/>
        </w:rPr>
        <w:t>ÚMČ Praha 1</w:t>
      </w:r>
      <w:r w:rsidR="00167655">
        <w:rPr>
          <w:b w:val="0"/>
          <w:sz w:val="24"/>
          <w:u w:val="single"/>
          <w:lang w:bidi="cs-CZ"/>
        </w:rPr>
        <w:t>.</w:t>
      </w:r>
    </w:p>
    <w:p w:rsidR="006A22F0" w:rsidRDefault="006A22F0" w:rsidP="00FC241E">
      <w:pPr>
        <w:pStyle w:val="Zkladntext"/>
        <w:jc w:val="both"/>
        <w:rPr>
          <w:sz w:val="24"/>
        </w:rPr>
      </w:pPr>
    </w:p>
    <w:p w:rsidR="00C51F8B" w:rsidRDefault="00D712BA" w:rsidP="00413A7A">
      <w:pPr>
        <w:pStyle w:val="Zkladntext"/>
        <w:jc w:val="both"/>
        <w:rPr>
          <w:sz w:val="24"/>
        </w:rPr>
      </w:pPr>
      <w:r w:rsidRPr="00E70D2B">
        <w:rPr>
          <w:sz w:val="24"/>
        </w:rPr>
        <w:t>I-</w:t>
      </w:r>
      <w:r>
        <w:rPr>
          <w:sz w:val="24"/>
        </w:rPr>
        <w:t>58</w:t>
      </w:r>
      <w:r w:rsidRPr="00E70D2B">
        <w:rPr>
          <w:sz w:val="24"/>
        </w:rPr>
        <w:t>/2</w:t>
      </w:r>
      <w:r>
        <w:rPr>
          <w:sz w:val="24"/>
        </w:rPr>
        <w:t>4</w:t>
      </w:r>
    </w:p>
    <w:p w:rsidR="003C4A85" w:rsidRPr="003C4A85" w:rsidRDefault="003C4A85" w:rsidP="00413A7A">
      <w:pPr>
        <w:pStyle w:val="Zkladntext"/>
        <w:jc w:val="both"/>
        <w:rPr>
          <w:i/>
          <w:sz w:val="24"/>
        </w:rPr>
      </w:pPr>
      <w:r w:rsidRPr="003C4A85">
        <w:rPr>
          <w:i/>
          <w:sz w:val="24"/>
        </w:rPr>
        <w:t>Stížnost na postup při vyřizování žádosti</w:t>
      </w:r>
      <w:r w:rsidR="00DD44DE">
        <w:rPr>
          <w:i/>
          <w:sz w:val="24"/>
        </w:rPr>
        <w:t>.</w:t>
      </w:r>
    </w:p>
    <w:p w:rsidR="00413A7A" w:rsidRDefault="00D712BA" w:rsidP="00413A7A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Ž</w:t>
      </w:r>
      <w:r w:rsidR="00413A7A" w:rsidRPr="00071ACE">
        <w:rPr>
          <w:b w:val="0"/>
          <w:sz w:val="24"/>
        </w:rPr>
        <w:t>ádost</w:t>
      </w:r>
      <w:r w:rsidR="00413A7A">
        <w:rPr>
          <w:b w:val="0"/>
          <w:sz w:val="24"/>
        </w:rPr>
        <w:t>:</w:t>
      </w:r>
    </w:p>
    <w:p w:rsidR="00165917" w:rsidRDefault="00165917" w:rsidP="0062727F">
      <w:pPr>
        <w:pStyle w:val="Zkladntext21"/>
        <w:shd w:val="clear" w:color="auto" w:fill="auto"/>
        <w:spacing w:line="269" w:lineRule="exact"/>
        <w:jc w:val="both"/>
        <w:rPr>
          <w:i/>
        </w:rPr>
      </w:pPr>
      <w:r>
        <w:rPr>
          <w:i/>
        </w:rPr>
        <w:t>Z veřejných zdrojů vyplývá, že p</w:t>
      </w:r>
      <w:r w:rsidRPr="00866215">
        <w:rPr>
          <w:i/>
        </w:rPr>
        <w:t>ozice</w:t>
      </w:r>
      <w:r>
        <w:rPr>
          <w:i/>
        </w:rPr>
        <w:t xml:space="preserve"> </w:t>
      </w:r>
      <w:proofErr w:type="gramStart"/>
      <w:r w:rsidRPr="00866215">
        <w:rPr>
          <w:i/>
        </w:rPr>
        <w:t>je</w:t>
      </w:r>
      <w:proofErr w:type="gramEnd"/>
      <w:r w:rsidRPr="00866215">
        <w:rPr>
          <w:i/>
        </w:rPr>
        <w:t xml:space="preserve"> Ing. Petr</w:t>
      </w:r>
      <w:r>
        <w:rPr>
          <w:i/>
        </w:rPr>
        <w:t>a</w:t>
      </w:r>
      <w:r w:rsidRPr="00866215">
        <w:rPr>
          <w:i/>
        </w:rPr>
        <w:t xml:space="preserve"> Městeck</w:t>
      </w:r>
      <w:r>
        <w:rPr>
          <w:i/>
        </w:rPr>
        <w:t>ého je definována jako</w:t>
      </w:r>
      <w:r w:rsidRPr="00866215">
        <w:rPr>
          <w:i/>
        </w:rPr>
        <w:t xml:space="preserve">  "Odborný poradce pro problematiku ubytování mimo ubytovací zařízení". </w:t>
      </w:r>
    </w:p>
    <w:p w:rsidR="00165917" w:rsidRPr="00866215" w:rsidRDefault="00165917" w:rsidP="00165917">
      <w:pPr>
        <w:pStyle w:val="Zkladntext21"/>
        <w:shd w:val="clear" w:color="auto" w:fill="auto"/>
        <w:spacing w:line="269" w:lineRule="exact"/>
        <w:ind w:firstLine="760"/>
        <w:jc w:val="both"/>
        <w:rPr>
          <w:i/>
        </w:rPr>
      </w:pPr>
      <w:r>
        <w:rPr>
          <w:i/>
        </w:rPr>
        <w:t>Z</w:t>
      </w:r>
      <w:r w:rsidRPr="00866215">
        <w:rPr>
          <w:i/>
        </w:rPr>
        <w:t xml:space="preserve"> tohoto vyplývají především následující nejasnosti:</w:t>
      </w:r>
    </w:p>
    <w:p w:rsidR="00165917" w:rsidRPr="00866215" w:rsidRDefault="00165917" w:rsidP="00410CC5">
      <w:pPr>
        <w:pStyle w:val="Zkladntext21"/>
        <w:numPr>
          <w:ilvl w:val="0"/>
          <w:numId w:val="7"/>
        </w:numPr>
        <w:shd w:val="clear" w:color="auto" w:fill="auto"/>
        <w:tabs>
          <w:tab w:val="left" w:pos="771"/>
        </w:tabs>
        <w:spacing w:line="269" w:lineRule="exact"/>
        <w:ind w:left="760" w:hanging="340"/>
        <w:jc w:val="both"/>
        <w:rPr>
          <w:i/>
        </w:rPr>
      </w:pPr>
      <w:r w:rsidRPr="00866215">
        <w:rPr>
          <w:i/>
        </w:rPr>
        <w:t>V jakém smluvním vztahu je Ing. Petr Městecký k Městské části Praha 1?</w:t>
      </w:r>
    </w:p>
    <w:p w:rsidR="00165917" w:rsidRPr="00866215" w:rsidRDefault="00165917" w:rsidP="00410CC5">
      <w:pPr>
        <w:pStyle w:val="Zkladntext21"/>
        <w:numPr>
          <w:ilvl w:val="0"/>
          <w:numId w:val="7"/>
        </w:numPr>
        <w:shd w:val="clear" w:color="auto" w:fill="auto"/>
        <w:tabs>
          <w:tab w:val="left" w:pos="771"/>
        </w:tabs>
        <w:spacing w:line="269" w:lineRule="exact"/>
        <w:ind w:left="760" w:hanging="340"/>
        <w:jc w:val="both"/>
        <w:rPr>
          <w:i/>
        </w:rPr>
      </w:pPr>
      <w:r w:rsidRPr="00866215">
        <w:rPr>
          <w:i/>
        </w:rPr>
        <w:t>Jedná se o zaměstnance této městské části?</w:t>
      </w:r>
    </w:p>
    <w:p w:rsidR="00165917" w:rsidRPr="00866215" w:rsidRDefault="00165917" w:rsidP="00410CC5">
      <w:pPr>
        <w:pStyle w:val="Zkladntext21"/>
        <w:numPr>
          <w:ilvl w:val="0"/>
          <w:numId w:val="7"/>
        </w:numPr>
        <w:shd w:val="clear" w:color="auto" w:fill="auto"/>
        <w:tabs>
          <w:tab w:val="left" w:pos="771"/>
        </w:tabs>
        <w:spacing w:line="269" w:lineRule="exact"/>
        <w:ind w:left="760" w:hanging="340"/>
        <w:jc w:val="both"/>
        <w:rPr>
          <w:i/>
        </w:rPr>
      </w:pPr>
      <w:r w:rsidRPr="00866215">
        <w:rPr>
          <w:i/>
        </w:rPr>
        <w:t>Jakou odbornou způsobilostí disponuje? Jedná se o právníka se specializací v nemovitostním právu?</w:t>
      </w:r>
    </w:p>
    <w:p w:rsidR="00165917" w:rsidRPr="00866215" w:rsidRDefault="00165917" w:rsidP="00410CC5">
      <w:pPr>
        <w:pStyle w:val="Zkladntext21"/>
        <w:numPr>
          <w:ilvl w:val="0"/>
          <w:numId w:val="7"/>
        </w:numPr>
        <w:shd w:val="clear" w:color="auto" w:fill="auto"/>
        <w:tabs>
          <w:tab w:val="left" w:pos="771"/>
        </w:tabs>
        <w:spacing w:line="269" w:lineRule="exact"/>
        <w:ind w:left="760" w:hanging="340"/>
        <w:jc w:val="both"/>
        <w:rPr>
          <w:i/>
        </w:rPr>
      </w:pPr>
      <w:r w:rsidRPr="00866215">
        <w:rPr>
          <w:i/>
        </w:rPr>
        <w:t>Jakým způsobem došlo k výběru Ing. Petra Městeckého do shora označené pozice, jedná se o funkci volenou či obsazovanou na základě výběrového řízení?</w:t>
      </w:r>
    </w:p>
    <w:p w:rsidR="00165917" w:rsidRPr="00866215" w:rsidRDefault="00165917" w:rsidP="00410CC5">
      <w:pPr>
        <w:pStyle w:val="Zkladntext21"/>
        <w:numPr>
          <w:ilvl w:val="0"/>
          <w:numId w:val="7"/>
        </w:numPr>
        <w:shd w:val="clear" w:color="auto" w:fill="auto"/>
        <w:tabs>
          <w:tab w:val="left" w:pos="771"/>
        </w:tabs>
        <w:spacing w:line="269" w:lineRule="exact"/>
        <w:ind w:left="760" w:hanging="340"/>
        <w:jc w:val="both"/>
        <w:rPr>
          <w:i/>
        </w:rPr>
      </w:pPr>
      <w:r w:rsidRPr="00866215">
        <w:rPr>
          <w:i/>
        </w:rPr>
        <w:t xml:space="preserve">Za jakou konkrétní činnost je Ing. Petru Městeckému hrazena odměna a v jaké výši? (S ohledem na skutečnost, že rovněž naše společnost přispívá prostřednictvím plnění daňových a poplatkových povinností do rozpočtu Městské části Praha 1, je nepochybně jejím oprávněným zájmem zjistit, zda Městská část Praha 1 hradí jakékoliv osobě odměnu např. toliko za vyhledávání inzerátů na platformách </w:t>
      </w:r>
      <w:proofErr w:type="spellStart"/>
      <w:r w:rsidRPr="00866215">
        <w:rPr>
          <w:i/>
        </w:rPr>
        <w:t>Airbnb</w:t>
      </w:r>
      <w:proofErr w:type="spellEnd"/>
      <w:r w:rsidRPr="00866215">
        <w:rPr>
          <w:i/>
        </w:rPr>
        <w:t xml:space="preserve"> a </w:t>
      </w:r>
      <w:proofErr w:type="spellStart"/>
      <w:r w:rsidRPr="00866215">
        <w:rPr>
          <w:i/>
        </w:rPr>
        <w:t>Booking</w:t>
      </w:r>
      <w:proofErr w:type="spellEnd"/>
      <w:r w:rsidRPr="00866215">
        <w:rPr>
          <w:i/>
        </w:rPr>
        <w:t>.)</w:t>
      </w:r>
    </w:p>
    <w:p w:rsidR="00165917" w:rsidRPr="00866215" w:rsidRDefault="00165917" w:rsidP="00410CC5">
      <w:pPr>
        <w:pStyle w:val="Zkladntext21"/>
        <w:numPr>
          <w:ilvl w:val="0"/>
          <w:numId w:val="7"/>
        </w:numPr>
        <w:shd w:val="clear" w:color="auto" w:fill="auto"/>
        <w:tabs>
          <w:tab w:val="left" w:pos="771"/>
        </w:tabs>
        <w:spacing w:line="269" w:lineRule="exact"/>
        <w:ind w:left="760" w:hanging="340"/>
        <w:jc w:val="both"/>
        <w:rPr>
          <w:i/>
        </w:rPr>
      </w:pPr>
      <w:r w:rsidRPr="00866215">
        <w:rPr>
          <w:i/>
        </w:rPr>
        <w:t>Jaká oprávnění má Ing. Petr Městecký k jednání či zahajování správních řízení vedených následně specifikovanými správními orgány:</w:t>
      </w:r>
    </w:p>
    <w:p w:rsidR="00165917" w:rsidRPr="00866215" w:rsidRDefault="00165917" w:rsidP="00410CC5">
      <w:pPr>
        <w:pStyle w:val="Zkladntext21"/>
        <w:numPr>
          <w:ilvl w:val="0"/>
          <w:numId w:val="8"/>
        </w:numPr>
        <w:shd w:val="clear" w:color="auto" w:fill="auto"/>
        <w:tabs>
          <w:tab w:val="left" w:pos="1038"/>
        </w:tabs>
        <w:spacing w:line="269" w:lineRule="exact"/>
        <w:ind w:firstLine="760"/>
        <w:jc w:val="both"/>
        <w:rPr>
          <w:i/>
        </w:rPr>
      </w:pPr>
      <w:r w:rsidRPr="00866215">
        <w:rPr>
          <w:i/>
        </w:rPr>
        <w:t>Stavební úřad</w:t>
      </w:r>
    </w:p>
    <w:p w:rsidR="00165917" w:rsidRPr="00866215" w:rsidRDefault="00165917" w:rsidP="00410CC5">
      <w:pPr>
        <w:pStyle w:val="Zkladntext21"/>
        <w:numPr>
          <w:ilvl w:val="0"/>
          <w:numId w:val="8"/>
        </w:numPr>
        <w:shd w:val="clear" w:color="auto" w:fill="auto"/>
        <w:tabs>
          <w:tab w:val="left" w:pos="1038"/>
        </w:tabs>
        <w:spacing w:line="269" w:lineRule="exact"/>
        <w:ind w:firstLine="760"/>
        <w:jc w:val="both"/>
        <w:rPr>
          <w:i/>
        </w:rPr>
      </w:pPr>
      <w:r w:rsidRPr="00866215">
        <w:rPr>
          <w:i/>
        </w:rPr>
        <w:t>Odbor živnostenský: oddělení kontrolně správní</w:t>
      </w:r>
    </w:p>
    <w:p w:rsidR="00165917" w:rsidRPr="00866215" w:rsidRDefault="00165917" w:rsidP="00410CC5">
      <w:pPr>
        <w:pStyle w:val="Zkladntext21"/>
        <w:numPr>
          <w:ilvl w:val="0"/>
          <w:numId w:val="8"/>
        </w:numPr>
        <w:shd w:val="clear" w:color="auto" w:fill="auto"/>
        <w:tabs>
          <w:tab w:val="left" w:pos="1038"/>
        </w:tabs>
        <w:spacing w:line="269" w:lineRule="exact"/>
        <w:ind w:firstLine="760"/>
        <w:jc w:val="both"/>
        <w:rPr>
          <w:i/>
        </w:rPr>
      </w:pPr>
      <w:r w:rsidRPr="00866215">
        <w:rPr>
          <w:i/>
        </w:rPr>
        <w:t>Odbor životního prostředí a čistoty</w:t>
      </w:r>
    </w:p>
    <w:p w:rsidR="00165917" w:rsidRPr="00866215" w:rsidRDefault="00165917" w:rsidP="00410CC5">
      <w:pPr>
        <w:pStyle w:val="Zkladntext21"/>
        <w:numPr>
          <w:ilvl w:val="0"/>
          <w:numId w:val="8"/>
        </w:numPr>
        <w:shd w:val="clear" w:color="auto" w:fill="auto"/>
        <w:tabs>
          <w:tab w:val="left" w:pos="1038"/>
        </w:tabs>
        <w:spacing w:line="269" w:lineRule="exact"/>
        <w:ind w:firstLine="760"/>
        <w:jc w:val="both"/>
        <w:rPr>
          <w:i/>
        </w:rPr>
      </w:pPr>
      <w:r w:rsidRPr="00866215">
        <w:rPr>
          <w:i/>
        </w:rPr>
        <w:t>Odbor finanční: oddělení místních příjmů?</w:t>
      </w:r>
    </w:p>
    <w:p w:rsidR="00165917" w:rsidRDefault="00165917" w:rsidP="00410CC5">
      <w:pPr>
        <w:pStyle w:val="Zkladntext21"/>
        <w:numPr>
          <w:ilvl w:val="0"/>
          <w:numId w:val="7"/>
        </w:numPr>
        <w:shd w:val="clear" w:color="auto" w:fill="auto"/>
        <w:tabs>
          <w:tab w:val="left" w:pos="771"/>
        </w:tabs>
        <w:spacing w:after="236" w:line="264" w:lineRule="exact"/>
        <w:ind w:left="760" w:hanging="340"/>
        <w:jc w:val="both"/>
        <w:rPr>
          <w:i/>
        </w:rPr>
      </w:pPr>
      <w:r w:rsidRPr="00866215">
        <w:rPr>
          <w:i/>
        </w:rPr>
        <w:t>Jedná se v osobě Ing. Petra Městeckého o osobu nadanou oprávněními veřejné správy, a pokud ano, jakými?</w:t>
      </w:r>
    </w:p>
    <w:p w:rsidR="00B659DA" w:rsidRPr="00BF7F45" w:rsidRDefault="00B659DA" w:rsidP="00B659DA">
      <w:pPr>
        <w:rPr>
          <w:u w:val="single"/>
        </w:rPr>
      </w:pPr>
      <w:r w:rsidRPr="00BF7F45">
        <w:rPr>
          <w:u w:val="single"/>
          <w:lang w:bidi="cs-CZ"/>
        </w:rPr>
        <w:t>Odpověď:</w:t>
      </w:r>
    </w:p>
    <w:p w:rsidR="00CF48CF" w:rsidRPr="00091A14" w:rsidRDefault="002410CD" w:rsidP="001D0B42">
      <w:pPr>
        <w:jc w:val="both"/>
      </w:pPr>
      <w:r>
        <w:rPr>
          <w:lang w:bidi="cs-CZ"/>
        </w:rPr>
        <w:t>a</w:t>
      </w:r>
      <w:r w:rsidR="00CF48CF" w:rsidRPr="00091A14">
        <w:rPr>
          <w:lang w:bidi="cs-CZ"/>
        </w:rPr>
        <w:t>d</w:t>
      </w:r>
      <w:r>
        <w:rPr>
          <w:lang w:bidi="cs-CZ"/>
        </w:rPr>
        <w:t xml:space="preserve"> </w:t>
      </w:r>
      <w:r w:rsidR="00CF48CF" w:rsidRPr="00091A14">
        <w:rPr>
          <w:lang w:bidi="cs-CZ"/>
        </w:rPr>
        <w:t xml:space="preserve">1) </w:t>
      </w:r>
      <w:r w:rsidR="00CF48CF" w:rsidRPr="00091A14">
        <w:t xml:space="preserve">Ing. Petr Městecký má od </w:t>
      </w:r>
      <w:proofErr w:type="gramStart"/>
      <w:r w:rsidR="00E05127">
        <w:t>0</w:t>
      </w:r>
      <w:r w:rsidR="00CF48CF" w:rsidRPr="00091A14">
        <w:t>1.</w:t>
      </w:r>
      <w:r w:rsidR="00E05127">
        <w:t>0</w:t>
      </w:r>
      <w:r w:rsidR="00CF48CF" w:rsidRPr="00091A14">
        <w:t>3.2023</w:t>
      </w:r>
      <w:proofErr w:type="gramEnd"/>
      <w:r w:rsidR="00CF48CF" w:rsidRPr="00091A14">
        <w:t xml:space="preserve"> uzavřenou Dohodu o pracovní činnosti ev. č. </w:t>
      </w:r>
      <w:r w:rsidR="001D0B42" w:rsidRPr="00091A14">
        <w:t xml:space="preserve">39/2023.  </w:t>
      </w:r>
      <w:r w:rsidR="00CF48CF" w:rsidRPr="00091A14">
        <w:t xml:space="preserve">  </w:t>
      </w:r>
    </w:p>
    <w:p w:rsidR="000926AC" w:rsidRDefault="000926AC" w:rsidP="00B659DA"/>
    <w:p w:rsidR="00CF48CF" w:rsidRPr="00091A14" w:rsidRDefault="002410CD" w:rsidP="00B659DA">
      <w:r>
        <w:t>a</w:t>
      </w:r>
      <w:r w:rsidR="00CF48CF" w:rsidRPr="00091A14">
        <w:t>d</w:t>
      </w:r>
      <w:r>
        <w:t xml:space="preserve"> </w:t>
      </w:r>
      <w:r w:rsidR="00CF48CF" w:rsidRPr="00091A14">
        <w:t xml:space="preserve">2) </w:t>
      </w:r>
      <w:r w:rsidR="00CF48CF" w:rsidRPr="00091A14">
        <w:rPr>
          <w:color w:val="000000"/>
          <w:lang w:bidi="cs-CZ"/>
        </w:rPr>
        <w:t xml:space="preserve">Viz </w:t>
      </w:r>
      <w:r w:rsidR="00837C49">
        <w:rPr>
          <w:color w:val="000000"/>
          <w:lang w:bidi="cs-CZ"/>
        </w:rPr>
        <w:t>ad</w:t>
      </w:r>
      <w:r w:rsidR="00CF48CF" w:rsidRPr="00091A14">
        <w:rPr>
          <w:color w:val="000000"/>
          <w:lang w:bidi="cs-CZ"/>
        </w:rPr>
        <w:t>1).</w:t>
      </w:r>
    </w:p>
    <w:p w:rsidR="00CF48CF" w:rsidRPr="00091A14" w:rsidRDefault="00CF48CF" w:rsidP="00CF48CF">
      <w:pPr>
        <w:jc w:val="both"/>
        <w:rPr>
          <w:lang w:bidi="cs-CZ"/>
        </w:rPr>
      </w:pPr>
    </w:p>
    <w:p w:rsidR="00CF48CF" w:rsidRPr="00181AC6" w:rsidRDefault="002410CD" w:rsidP="00091A14">
      <w:pPr>
        <w:jc w:val="both"/>
        <w:rPr>
          <w:i/>
        </w:rPr>
      </w:pPr>
      <w:r>
        <w:rPr>
          <w:lang w:bidi="cs-CZ"/>
        </w:rPr>
        <w:t>a</w:t>
      </w:r>
      <w:r w:rsidR="00CF48CF" w:rsidRPr="00091A14">
        <w:rPr>
          <w:lang w:bidi="cs-CZ"/>
        </w:rPr>
        <w:t>d</w:t>
      </w:r>
      <w:r>
        <w:rPr>
          <w:lang w:bidi="cs-CZ"/>
        </w:rPr>
        <w:t xml:space="preserve"> </w:t>
      </w:r>
      <w:r w:rsidR="00CF48CF" w:rsidRPr="00091A14">
        <w:rPr>
          <w:lang w:bidi="cs-CZ"/>
        </w:rPr>
        <w:t>3</w:t>
      </w:r>
      <w:r w:rsidR="00CF48CF" w:rsidRPr="00CF48CF">
        <w:rPr>
          <w:i/>
          <w:lang w:bidi="cs-CZ"/>
        </w:rPr>
        <w:t xml:space="preserve">) </w:t>
      </w:r>
      <w:r w:rsidR="00CF48CF" w:rsidRPr="00181AC6">
        <w:t>Stavební inženýr.</w:t>
      </w:r>
    </w:p>
    <w:p w:rsidR="00CF48CF" w:rsidRPr="00CF48CF" w:rsidRDefault="00CF48CF" w:rsidP="00CF48CF">
      <w:pPr>
        <w:jc w:val="both"/>
        <w:rPr>
          <w:i/>
        </w:rPr>
      </w:pPr>
    </w:p>
    <w:p w:rsidR="00CF48CF" w:rsidRPr="00091A14" w:rsidRDefault="002410CD" w:rsidP="00091A14">
      <w:pPr>
        <w:jc w:val="both"/>
      </w:pPr>
      <w:proofErr w:type="gramStart"/>
      <w:r>
        <w:t>a</w:t>
      </w:r>
      <w:r w:rsidR="00CF48CF" w:rsidRPr="00091A14">
        <w:t>d 4)</w:t>
      </w:r>
      <w:r w:rsidR="00CF48CF" w:rsidRPr="00091A14">
        <w:rPr>
          <w:lang w:bidi="cs-CZ"/>
        </w:rPr>
        <w:t xml:space="preserve">  </w:t>
      </w:r>
      <w:r w:rsidR="00CF48CF" w:rsidRPr="00181AC6">
        <w:rPr>
          <w:color w:val="000000"/>
          <w:lang w:bidi="cs-CZ"/>
        </w:rPr>
        <w:t>K uzavření</w:t>
      </w:r>
      <w:proofErr w:type="gramEnd"/>
      <w:r w:rsidR="00CF48CF" w:rsidRPr="00181AC6">
        <w:rPr>
          <w:color w:val="000000"/>
          <w:lang w:bidi="cs-CZ"/>
        </w:rPr>
        <w:t xml:space="preserve"> dohody viz </w:t>
      </w:r>
      <w:r w:rsidR="000B779B">
        <w:rPr>
          <w:color w:val="000000"/>
          <w:lang w:bidi="cs-CZ"/>
        </w:rPr>
        <w:t>a</w:t>
      </w:r>
      <w:r w:rsidR="00CF48CF" w:rsidRPr="00181AC6">
        <w:rPr>
          <w:color w:val="000000"/>
          <w:lang w:bidi="cs-CZ"/>
        </w:rPr>
        <w:t xml:space="preserve">d1) není třeba výběrového řízení. Ing. Městecký byl osloven politickou reprezentací s ohledem na zkušenosti v dané problematice z pozice </w:t>
      </w:r>
      <w:r w:rsidR="00CF48CF" w:rsidRPr="00181AC6">
        <w:t>předsedy spolku Sne</w:t>
      </w:r>
      <w:r w:rsidR="000B779B">
        <w:t xml:space="preserve">sitelné bydlení v centru </w:t>
      </w:r>
      <w:proofErr w:type="gramStart"/>
      <w:r w:rsidR="000B779B">
        <w:t xml:space="preserve">Prahy, </w:t>
      </w:r>
      <w:proofErr w:type="spellStart"/>
      <w:r w:rsidR="00CF48CF" w:rsidRPr="00181AC6">
        <w:t>z.s</w:t>
      </w:r>
      <w:proofErr w:type="spellEnd"/>
      <w:r w:rsidR="00CF48CF" w:rsidRPr="00181AC6">
        <w:t>.</w:t>
      </w:r>
      <w:proofErr w:type="gramEnd"/>
      <w:r w:rsidR="00CF48CF" w:rsidRPr="00181AC6">
        <w:t xml:space="preserve">, který se problematikou </w:t>
      </w:r>
      <w:r w:rsidR="00CF48CF" w:rsidRPr="00181AC6">
        <w:rPr>
          <w:color w:val="000000"/>
          <w:lang w:bidi="cs-CZ"/>
        </w:rPr>
        <w:t>ubytování mimo ubytovací zařízení</w:t>
      </w:r>
      <w:r w:rsidR="00CF48CF" w:rsidRPr="00181AC6">
        <w:t xml:space="preserve"> zabývá.</w:t>
      </w:r>
    </w:p>
    <w:p w:rsidR="00B677B6" w:rsidRDefault="00B677B6" w:rsidP="00B677B6">
      <w:pPr>
        <w:jc w:val="both"/>
        <w:rPr>
          <w:lang w:bidi="cs-CZ"/>
        </w:rPr>
      </w:pPr>
    </w:p>
    <w:p w:rsidR="00B677B6" w:rsidRPr="00B677B6" w:rsidRDefault="003D232A" w:rsidP="00B677B6">
      <w:pPr>
        <w:jc w:val="both"/>
      </w:pPr>
      <w:r>
        <w:rPr>
          <w:lang w:bidi="cs-CZ"/>
        </w:rPr>
        <w:t>a</w:t>
      </w:r>
      <w:r w:rsidR="00CF48CF" w:rsidRPr="00091A14">
        <w:rPr>
          <w:lang w:bidi="cs-CZ"/>
        </w:rPr>
        <w:t>d</w:t>
      </w:r>
      <w:r>
        <w:rPr>
          <w:lang w:bidi="cs-CZ"/>
        </w:rPr>
        <w:t xml:space="preserve"> </w:t>
      </w:r>
      <w:r w:rsidR="00CF48CF" w:rsidRPr="00091A14">
        <w:rPr>
          <w:lang w:bidi="cs-CZ"/>
        </w:rPr>
        <w:t>5</w:t>
      </w:r>
      <w:r w:rsidR="00091A14">
        <w:rPr>
          <w:bCs/>
        </w:rPr>
        <w:t>)</w:t>
      </w:r>
      <w:r w:rsidR="00B677B6">
        <w:rPr>
          <w:bCs/>
        </w:rPr>
        <w:t xml:space="preserve"> </w:t>
      </w:r>
      <w:r w:rsidR="00B677B6" w:rsidRPr="00181AC6">
        <w:rPr>
          <w:color w:val="000000"/>
          <w:lang w:bidi="cs-CZ"/>
        </w:rPr>
        <w:t>Na základě uzavřené dohody o pracovní činnosti za výkon odborného poradce pro problematiku ubytování mimo ubytovací zařízení v rozsahu 8 hod/týdně je stanovena odměna ve výši 350,-Kč/hod.</w:t>
      </w:r>
    </w:p>
    <w:p w:rsidR="00B677B6" w:rsidRPr="00181AC6" w:rsidRDefault="00B677B6" w:rsidP="00B677B6">
      <w:pPr>
        <w:pStyle w:val="Zkladntext21"/>
        <w:shd w:val="clear" w:color="auto" w:fill="auto"/>
        <w:tabs>
          <w:tab w:val="left" w:pos="738"/>
        </w:tabs>
        <w:spacing w:line="259" w:lineRule="exact"/>
        <w:jc w:val="both"/>
        <w:rPr>
          <w:b/>
          <w:color w:val="000000"/>
          <w:lang w:bidi="cs-CZ"/>
        </w:rPr>
      </w:pPr>
    </w:p>
    <w:p w:rsidR="00B677B6" w:rsidRPr="00B677B6" w:rsidRDefault="003D232A" w:rsidP="00B677B6">
      <w:pPr>
        <w:pStyle w:val="Zkladntext21"/>
        <w:shd w:val="clear" w:color="auto" w:fill="auto"/>
        <w:tabs>
          <w:tab w:val="left" w:pos="738"/>
        </w:tabs>
        <w:spacing w:line="259" w:lineRule="exact"/>
        <w:jc w:val="both"/>
        <w:rPr>
          <w:i/>
        </w:rPr>
      </w:pPr>
      <w:r>
        <w:rPr>
          <w:color w:val="000000"/>
          <w:lang w:bidi="cs-CZ"/>
        </w:rPr>
        <w:t>a</w:t>
      </w:r>
      <w:r w:rsidR="00B677B6" w:rsidRPr="00181AC6">
        <w:rPr>
          <w:color w:val="000000"/>
          <w:lang w:bidi="cs-CZ"/>
        </w:rPr>
        <w:t>d</w:t>
      </w:r>
      <w:r>
        <w:rPr>
          <w:color w:val="000000"/>
          <w:lang w:bidi="cs-CZ"/>
        </w:rPr>
        <w:t xml:space="preserve"> </w:t>
      </w:r>
      <w:r w:rsidR="00B677B6" w:rsidRPr="00181AC6">
        <w:rPr>
          <w:color w:val="000000"/>
          <w:lang w:bidi="cs-CZ"/>
        </w:rPr>
        <w:t>6)</w:t>
      </w:r>
      <w:r w:rsidR="00B677B6" w:rsidRPr="00181AC6">
        <w:rPr>
          <w:i/>
          <w:color w:val="000000"/>
          <w:lang w:bidi="cs-CZ"/>
        </w:rPr>
        <w:t xml:space="preserve"> </w:t>
      </w:r>
      <w:r w:rsidR="00B677B6" w:rsidRPr="00181AC6">
        <w:rPr>
          <w:color w:val="000000"/>
          <w:lang w:bidi="cs-CZ"/>
        </w:rPr>
        <w:t>Pan Městecký nedisponuje žádnými oprávněními vůči uvedeným správním orgánům. Postupuje pouze</w:t>
      </w:r>
      <w:r w:rsidR="00B677B6">
        <w:rPr>
          <w:color w:val="000000"/>
          <w:lang w:bidi="cs-CZ"/>
        </w:rPr>
        <w:t xml:space="preserve"> </w:t>
      </w:r>
      <w:r w:rsidR="00B677B6" w:rsidRPr="00181AC6">
        <w:rPr>
          <w:color w:val="000000"/>
          <w:lang w:bidi="cs-CZ"/>
        </w:rPr>
        <w:t>podněty k prověření.</w:t>
      </w:r>
    </w:p>
    <w:p w:rsidR="00B677B6" w:rsidRDefault="00B677B6" w:rsidP="00B677B6">
      <w:pPr>
        <w:jc w:val="both"/>
      </w:pPr>
    </w:p>
    <w:p w:rsidR="00B677B6" w:rsidRDefault="003D232A" w:rsidP="00B677B6">
      <w:pPr>
        <w:jc w:val="both"/>
      </w:pPr>
      <w:r>
        <w:t>a</w:t>
      </w:r>
      <w:r w:rsidR="00B677B6" w:rsidRPr="00B677B6">
        <w:t xml:space="preserve">d7) </w:t>
      </w:r>
      <w:r w:rsidR="00B677B6" w:rsidRPr="00181AC6">
        <w:t xml:space="preserve">Viz </w:t>
      </w:r>
      <w:r>
        <w:t>a</w:t>
      </w:r>
      <w:r w:rsidR="00B677B6" w:rsidRPr="00181AC6">
        <w:t>d</w:t>
      </w:r>
      <w:r>
        <w:t xml:space="preserve"> </w:t>
      </w:r>
      <w:r w:rsidR="00B677B6" w:rsidRPr="00181AC6">
        <w:t>6).</w:t>
      </w:r>
    </w:p>
    <w:p w:rsidR="000E6EB0" w:rsidRPr="000E6EB0" w:rsidRDefault="000E6EB0" w:rsidP="000E6EB0"/>
    <w:p w:rsidR="00FD3693" w:rsidRDefault="00AE383F" w:rsidP="00FD3693">
      <w:pPr>
        <w:pStyle w:val="Zkladntext21"/>
        <w:shd w:val="clear" w:color="auto" w:fill="auto"/>
        <w:tabs>
          <w:tab w:val="left" w:pos="738"/>
        </w:tabs>
        <w:spacing w:after="236" w:line="254" w:lineRule="exact"/>
        <w:jc w:val="both"/>
      </w:pPr>
      <w:r w:rsidRPr="00AE383F">
        <w:rPr>
          <w:b/>
          <w:i/>
        </w:rPr>
        <w:t>S</w:t>
      </w:r>
      <w:r w:rsidR="00FD3693" w:rsidRPr="00AE383F">
        <w:rPr>
          <w:b/>
          <w:i/>
        </w:rPr>
        <w:t>tížnost na vyřízení žádosti</w:t>
      </w:r>
      <w:r>
        <w:rPr>
          <w:b/>
          <w:i/>
        </w:rPr>
        <w:t>,</w:t>
      </w:r>
      <w:r w:rsidR="00FD3693">
        <w:t xml:space="preserve"> </w:t>
      </w:r>
      <w:r>
        <w:t xml:space="preserve">podal </w:t>
      </w:r>
      <w:r w:rsidR="00FD3693">
        <w:t xml:space="preserve">částečně novou žádost.  </w:t>
      </w:r>
    </w:p>
    <w:p w:rsidR="00FD3693" w:rsidRPr="00D65E8A" w:rsidRDefault="00FD3693" w:rsidP="00FD3693">
      <w:r w:rsidRPr="00D65E8A">
        <w:t>Povinný subjekt rozhodl:</w:t>
      </w:r>
    </w:p>
    <w:p w:rsidR="00FD3693" w:rsidRPr="00D65E8A" w:rsidRDefault="00FD3693" w:rsidP="00410CC5">
      <w:pPr>
        <w:pStyle w:val="Odstavecseseznamem"/>
        <w:numPr>
          <w:ilvl w:val="0"/>
          <w:numId w:val="10"/>
        </w:numPr>
      </w:pPr>
      <w:r w:rsidRPr="00D65E8A">
        <w:t xml:space="preserve">Doplněné žádosti se podle § 14 </w:t>
      </w:r>
      <w:proofErr w:type="spellStart"/>
      <w:r w:rsidRPr="00D65E8A">
        <w:t>InfZ</w:t>
      </w:r>
      <w:proofErr w:type="spellEnd"/>
      <w:r w:rsidRPr="00D65E8A">
        <w:t xml:space="preserve"> částečně vyhovuje v bodě 1,3, 4 a 5.</w:t>
      </w:r>
    </w:p>
    <w:p w:rsidR="00FD3693" w:rsidRPr="00D65E8A" w:rsidRDefault="00FD3693" w:rsidP="00410CC5">
      <w:pPr>
        <w:pStyle w:val="Odstavecseseznamem"/>
        <w:numPr>
          <w:ilvl w:val="0"/>
          <w:numId w:val="10"/>
        </w:numPr>
      </w:pPr>
      <w:r w:rsidRPr="00D65E8A">
        <w:t xml:space="preserve">Doplněná žádost se podle § 15 </w:t>
      </w:r>
      <w:proofErr w:type="spellStart"/>
      <w:r w:rsidRPr="00D65E8A">
        <w:t>InfZ</w:t>
      </w:r>
      <w:proofErr w:type="spellEnd"/>
      <w:r w:rsidRPr="00D65E8A">
        <w:t xml:space="preserve"> v spojení s § 2 </w:t>
      </w:r>
      <w:proofErr w:type="spellStart"/>
      <w:r w:rsidRPr="00D65E8A">
        <w:rPr>
          <w:b/>
        </w:rPr>
        <w:t>InfZ</w:t>
      </w:r>
      <w:proofErr w:type="spellEnd"/>
      <w:r w:rsidRPr="00D65E8A">
        <w:rPr>
          <w:b/>
        </w:rPr>
        <w:t xml:space="preserve"> částečně v bodě 2)</w:t>
      </w:r>
      <w:r w:rsidRPr="00D65E8A">
        <w:t xml:space="preserve"> doplněné žádosti odmítá.  </w:t>
      </w:r>
    </w:p>
    <w:p w:rsidR="00FD3693" w:rsidRPr="00021153" w:rsidRDefault="00FD3693" w:rsidP="00410CC5">
      <w:pPr>
        <w:pStyle w:val="Zkladntext21"/>
        <w:numPr>
          <w:ilvl w:val="0"/>
          <w:numId w:val="9"/>
        </w:numPr>
        <w:shd w:val="clear" w:color="auto" w:fill="auto"/>
        <w:tabs>
          <w:tab w:val="left" w:pos="1064"/>
        </w:tabs>
        <w:spacing w:line="240" w:lineRule="auto"/>
        <w:ind w:left="1060" w:hanging="340"/>
        <w:jc w:val="both"/>
        <w:rPr>
          <w:i/>
          <w:sz w:val="22"/>
          <w:szCs w:val="22"/>
        </w:rPr>
      </w:pPr>
      <w:r w:rsidRPr="00021153">
        <w:rPr>
          <w:i/>
          <w:color w:val="000000"/>
          <w:sz w:val="22"/>
          <w:szCs w:val="22"/>
          <w:lang w:bidi="cs-CZ"/>
        </w:rPr>
        <w:t>Které konkrétní osoby jsou míněny „politickou reprezentací", z jejíž strany byl Ing. Petr Městecký osloven s nabídkou uzavření pracovněprávního vztahu?</w:t>
      </w:r>
    </w:p>
    <w:p w:rsidR="00FD3693" w:rsidRPr="005A229A" w:rsidRDefault="00FD3693" w:rsidP="00FD3693">
      <w:pPr>
        <w:pStyle w:val="Zkladntext21"/>
        <w:shd w:val="clear" w:color="auto" w:fill="auto"/>
        <w:tabs>
          <w:tab w:val="left" w:pos="1064"/>
        </w:tabs>
        <w:spacing w:line="240" w:lineRule="auto"/>
        <w:jc w:val="both"/>
      </w:pPr>
      <w:r w:rsidRPr="005A229A">
        <w:t xml:space="preserve">Paní starostka Mgr. Terezie </w:t>
      </w:r>
      <w:proofErr w:type="spellStart"/>
      <w:r w:rsidRPr="005A229A">
        <w:t>Radoměřská</w:t>
      </w:r>
      <w:proofErr w:type="spellEnd"/>
      <w:r w:rsidRPr="005A229A">
        <w:t xml:space="preserve">. </w:t>
      </w:r>
    </w:p>
    <w:p w:rsidR="00FD3693" w:rsidRPr="00021153" w:rsidRDefault="00FD3693" w:rsidP="00410CC5">
      <w:pPr>
        <w:pStyle w:val="Zkladntext21"/>
        <w:numPr>
          <w:ilvl w:val="0"/>
          <w:numId w:val="9"/>
        </w:numPr>
        <w:shd w:val="clear" w:color="auto" w:fill="auto"/>
        <w:tabs>
          <w:tab w:val="left" w:pos="1064"/>
        </w:tabs>
        <w:spacing w:line="240" w:lineRule="auto"/>
        <w:ind w:left="1060" w:hanging="340"/>
        <w:jc w:val="both"/>
        <w:rPr>
          <w:b/>
          <w:i/>
          <w:sz w:val="22"/>
          <w:szCs w:val="22"/>
        </w:rPr>
      </w:pPr>
      <w:r w:rsidRPr="00021153">
        <w:rPr>
          <w:b/>
          <w:i/>
          <w:color w:val="000000"/>
          <w:sz w:val="22"/>
          <w:szCs w:val="22"/>
          <w:lang w:bidi="cs-CZ"/>
        </w:rPr>
        <w:t>Dovolujeme si požádat o předložení zmíněné dohody o provedení práce č. ev. 39/2023 (možno samozřejmě v anonymizované verzi, tedy bez osobních údajů, jako je např. rodné číslo, rodinný stav apod.).</w:t>
      </w:r>
    </w:p>
    <w:p w:rsidR="00FD3693" w:rsidRPr="00021153" w:rsidRDefault="00FD3693" w:rsidP="00410CC5">
      <w:pPr>
        <w:pStyle w:val="Zkladntext21"/>
        <w:numPr>
          <w:ilvl w:val="0"/>
          <w:numId w:val="9"/>
        </w:numPr>
        <w:shd w:val="clear" w:color="auto" w:fill="auto"/>
        <w:tabs>
          <w:tab w:val="left" w:pos="1064"/>
        </w:tabs>
        <w:spacing w:line="240" w:lineRule="auto"/>
        <w:ind w:left="1060" w:hanging="340"/>
        <w:jc w:val="both"/>
        <w:rPr>
          <w:i/>
          <w:sz w:val="22"/>
          <w:szCs w:val="22"/>
        </w:rPr>
      </w:pPr>
      <w:r w:rsidRPr="00021153">
        <w:rPr>
          <w:i/>
          <w:color w:val="000000"/>
          <w:sz w:val="22"/>
          <w:szCs w:val="22"/>
          <w:lang w:bidi="cs-CZ"/>
        </w:rPr>
        <w:t>Kolik podnětů Ing. Petr Městecký za dobu trvání dohody o provedení práce předal relevantním správním orgánům?</w:t>
      </w:r>
    </w:p>
    <w:p w:rsidR="00FD3693" w:rsidRPr="005A229A" w:rsidRDefault="00FD3693" w:rsidP="00FD3693">
      <w:pPr>
        <w:pStyle w:val="Zkladntext21"/>
        <w:shd w:val="clear" w:color="auto" w:fill="auto"/>
        <w:tabs>
          <w:tab w:val="left" w:pos="1064"/>
        </w:tabs>
        <w:spacing w:line="240" w:lineRule="auto"/>
        <w:jc w:val="both"/>
      </w:pPr>
      <w:r w:rsidRPr="005A229A">
        <w:t>Předal 24 podání.</w:t>
      </w:r>
    </w:p>
    <w:p w:rsidR="00FD3693" w:rsidRPr="00BC7697" w:rsidRDefault="00FD3693" w:rsidP="00410CC5">
      <w:pPr>
        <w:pStyle w:val="Zkladntext21"/>
        <w:numPr>
          <w:ilvl w:val="0"/>
          <w:numId w:val="9"/>
        </w:numPr>
        <w:shd w:val="clear" w:color="auto" w:fill="auto"/>
        <w:tabs>
          <w:tab w:val="left" w:pos="1064"/>
        </w:tabs>
        <w:spacing w:line="240" w:lineRule="auto"/>
        <w:ind w:left="1060" w:hanging="340"/>
        <w:jc w:val="both"/>
        <w:rPr>
          <w:i/>
          <w:sz w:val="22"/>
          <w:szCs w:val="22"/>
        </w:rPr>
      </w:pPr>
      <w:r w:rsidRPr="00021153">
        <w:rPr>
          <w:i/>
          <w:color w:val="000000"/>
          <w:sz w:val="22"/>
          <w:szCs w:val="22"/>
          <w:lang w:bidi="cs-CZ"/>
        </w:rPr>
        <w:t xml:space="preserve">Z informací naší společnosti vyplývá, že Ing. Petr Městecký se při své činnosti odkazuje na „domluvu s paní starostkou Mgr. Terezií </w:t>
      </w:r>
      <w:proofErr w:type="spellStart"/>
      <w:r w:rsidRPr="00021153">
        <w:rPr>
          <w:i/>
          <w:color w:val="000000"/>
          <w:sz w:val="22"/>
          <w:szCs w:val="22"/>
          <w:lang w:bidi="cs-CZ"/>
        </w:rPr>
        <w:t>Radoměřskou</w:t>
      </w:r>
      <w:proofErr w:type="spellEnd"/>
      <w:r w:rsidRPr="00021153">
        <w:rPr>
          <w:i/>
          <w:color w:val="000000"/>
          <w:sz w:val="22"/>
          <w:szCs w:val="22"/>
          <w:lang w:bidi="cs-CZ"/>
        </w:rPr>
        <w:t xml:space="preserve">" a „její žádost", a dále na dokumenty označené jako „Oznámení paní starostky statutárním zástupcům SVJ s majetkovou účastí MC Praha 1", „Doporučení vedoucího oddělení koordinace s SVJ", příp. „jiná doporučení". Naše společnost proto předně požaduje předložení těchto dokumentů, </w:t>
      </w:r>
      <w:r w:rsidRPr="00BC7697">
        <w:rPr>
          <w:i/>
          <w:color w:val="000000"/>
          <w:sz w:val="22"/>
          <w:szCs w:val="22"/>
          <w:lang w:bidi="cs-CZ"/>
        </w:rPr>
        <w:t>které zjevně upravují podstatnou část činnosti Ing. Petra Městeckého, a dále vysvětlení formulace „po domluvě" se starostkou městské části a „na základě žádosti" její osoby, tj. sdělení, jaké konkrétní pověření k činnosti od starostky městské části Ing. Petr Městecký obdržel.</w:t>
      </w:r>
    </w:p>
    <w:p w:rsidR="00FD3693" w:rsidRPr="00DD44DE" w:rsidRDefault="00FD3693" w:rsidP="00FD3693">
      <w:pPr>
        <w:pStyle w:val="Zkladntext21"/>
        <w:shd w:val="clear" w:color="auto" w:fill="auto"/>
        <w:tabs>
          <w:tab w:val="left" w:pos="1064"/>
        </w:tabs>
        <w:spacing w:line="240" w:lineRule="auto"/>
        <w:jc w:val="both"/>
      </w:pPr>
      <w:r w:rsidRPr="00DD44DE">
        <w:t xml:space="preserve">Přílohou je pokyn/žádost paní starostky na Odbor technické a majetkové správy, oddělení koordinace s SVJ o zajištění postoupení informace všem společenstvím vlastníků prostřednictvím společnosti </w:t>
      </w:r>
      <w:proofErr w:type="spellStart"/>
      <w:r w:rsidRPr="00DD44DE">
        <w:t>Mero</w:t>
      </w:r>
      <w:proofErr w:type="spellEnd"/>
      <w:r w:rsidRPr="00DD44DE">
        <w:t xml:space="preserve"> s.r.o., která zastupuje městskou část na jednáních společenství vlastníků. </w:t>
      </w:r>
    </w:p>
    <w:p w:rsidR="00FD3693" w:rsidRPr="00BC7697" w:rsidRDefault="00FD3693" w:rsidP="00FD3693">
      <w:pPr>
        <w:pStyle w:val="Odstavecseseznamem"/>
        <w:jc w:val="both"/>
        <w:rPr>
          <w:i/>
          <w:sz w:val="22"/>
          <w:szCs w:val="22"/>
        </w:rPr>
      </w:pPr>
      <w:proofErr w:type="gramStart"/>
      <w:r w:rsidRPr="00BC7697">
        <w:rPr>
          <w:sz w:val="22"/>
          <w:szCs w:val="22"/>
        </w:rPr>
        <w:t xml:space="preserve">5)  </w:t>
      </w:r>
      <w:r w:rsidRPr="00BC7697">
        <w:rPr>
          <w:i/>
          <w:sz w:val="22"/>
          <w:szCs w:val="22"/>
          <w:lang w:bidi="cs-CZ"/>
        </w:rPr>
        <w:t>Dále</w:t>
      </w:r>
      <w:proofErr w:type="gramEnd"/>
      <w:r w:rsidRPr="00BC7697">
        <w:rPr>
          <w:i/>
          <w:sz w:val="22"/>
          <w:szCs w:val="22"/>
          <w:lang w:bidi="cs-CZ"/>
        </w:rPr>
        <w:t xml:space="preserve"> naše společnost má ze spisů správních orgánů informace o tom, že Ing. Petr Městecký v rámci své činnosti nejen předává podněty příslušným správním orgánům, nýbrž tyto předběžně vyhodnocuje s tím, že uvádí, že „ověřil" informace v nich uvedené, a dále rozhoduje o </w:t>
      </w:r>
      <w:proofErr w:type="spellStart"/>
      <w:r w:rsidRPr="00BC7697">
        <w:rPr>
          <w:i/>
          <w:sz w:val="22"/>
          <w:szCs w:val="22"/>
          <w:lang w:bidi="cs-CZ"/>
        </w:rPr>
        <w:t>anonymizaci</w:t>
      </w:r>
      <w:proofErr w:type="spellEnd"/>
      <w:r w:rsidRPr="00BC7697">
        <w:rPr>
          <w:i/>
          <w:sz w:val="22"/>
          <w:szCs w:val="22"/>
          <w:lang w:bidi="cs-CZ"/>
        </w:rPr>
        <w:t xml:space="preserve"> těchto podnětů. S ohledem na to, že dle obsahu shora citované odpovědi na žádost o poskytnutí informací Ing. Petr Městecký nemá žádnou kompetenci či pověření k působení v rámci veřejné správy, je silně pravděpodobné, že v těchto otázkách (tedy „ověřování" informací a dokonce rozhodování o utajení identity osob) překračuje svá oprávnění vůči veřejné správě, resp., postupuje způsobem, který náleží toliko jejím zástupcům a nikoli třetím osobám bez jakýchkoli oprávnění.</w:t>
      </w:r>
    </w:p>
    <w:p w:rsidR="00FD3693" w:rsidRPr="009E5566" w:rsidRDefault="00FD3693" w:rsidP="00FD3693">
      <w:pPr>
        <w:jc w:val="both"/>
      </w:pPr>
      <w:r w:rsidRPr="009E5566">
        <w:t>Ing. Městecký postupuje v souladu s uzavřenou dohodou o pracovní činnosti. Svými podáními, jakkoliv formulovanými, nikterak nepřekračuje svá oprávnění, když formu a obsah jeho podání posuzuje a následně o nich rozhoduje příslušný orgán státní správy. V případě jakýchkoliv pochybností můžete, v případě, že jste účastníkem konkrétních řízení, postupovat v souladu s příslušnými předpisy.</w:t>
      </w:r>
    </w:p>
    <w:p w:rsidR="00470315" w:rsidRDefault="00470315" w:rsidP="00223EDF">
      <w:pPr>
        <w:jc w:val="both"/>
        <w:rPr>
          <w:bCs/>
        </w:rPr>
      </w:pPr>
    </w:p>
    <w:p w:rsidR="00734802" w:rsidRDefault="00452638" w:rsidP="009152C1">
      <w:pPr>
        <w:pStyle w:val="Zkladntext"/>
        <w:jc w:val="both"/>
        <w:rPr>
          <w:b w:val="0"/>
          <w:bCs w:val="0"/>
          <w:i/>
          <w:sz w:val="24"/>
        </w:rPr>
      </w:pPr>
      <w:r w:rsidRPr="009152C1">
        <w:rPr>
          <w:b w:val="0"/>
          <w:bCs w:val="0"/>
          <w:sz w:val="24"/>
        </w:rPr>
        <w:t xml:space="preserve">Žadatel podal </w:t>
      </w:r>
      <w:r w:rsidR="00470315" w:rsidRPr="009152C1">
        <w:rPr>
          <w:b w:val="0"/>
          <w:bCs w:val="0"/>
          <w:i/>
          <w:sz w:val="24"/>
        </w:rPr>
        <w:t>O</w:t>
      </w:r>
      <w:r w:rsidRPr="009152C1">
        <w:rPr>
          <w:b w:val="0"/>
          <w:bCs w:val="0"/>
          <w:i/>
          <w:sz w:val="24"/>
        </w:rPr>
        <w:t>dvolání proti výroku rozhodnutí, kterým byla žádost ve svém bodě 2) odmítnuta.</w:t>
      </w:r>
      <w:r w:rsidR="00FF3D9C" w:rsidRPr="009152C1">
        <w:rPr>
          <w:b w:val="0"/>
          <w:bCs w:val="0"/>
          <w:i/>
          <w:sz w:val="24"/>
        </w:rPr>
        <w:t xml:space="preserve"> </w:t>
      </w:r>
    </w:p>
    <w:p w:rsidR="009152C1" w:rsidRDefault="00FF3D9C" w:rsidP="009152C1">
      <w:pPr>
        <w:pStyle w:val="Zkladntext"/>
        <w:jc w:val="both"/>
        <w:rPr>
          <w:b w:val="0"/>
          <w:sz w:val="24"/>
        </w:rPr>
      </w:pPr>
      <w:r w:rsidRPr="009152C1">
        <w:rPr>
          <w:b w:val="0"/>
          <w:bCs w:val="0"/>
          <w:sz w:val="24"/>
        </w:rPr>
        <w:t xml:space="preserve">Odvolání bylo dle </w:t>
      </w:r>
      <w:proofErr w:type="spellStart"/>
      <w:r w:rsidRPr="009152C1">
        <w:rPr>
          <w:b w:val="0"/>
          <w:bCs w:val="0"/>
          <w:sz w:val="24"/>
        </w:rPr>
        <w:t>ust</w:t>
      </w:r>
      <w:proofErr w:type="spellEnd"/>
      <w:r w:rsidRPr="009152C1">
        <w:rPr>
          <w:b w:val="0"/>
          <w:bCs w:val="0"/>
          <w:sz w:val="24"/>
        </w:rPr>
        <w:t xml:space="preserve">. § 16 </w:t>
      </w:r>
      <w:r w:rsidR="009E40FF" w:rsidRPr="009152C1">
        <w:rPr>
          <w:b w:val="0"/>
          <w:bCs w:val="0"/>
          <w:sz w:val="24"/>
        </w:rPr>
        <w:t xml:space="preserve">postoupeno nadřízenému orgánu – MHMP, </w:t>
      </w:r>
      <w:r w:rsidR="009152C1">
        <w:rPr>
          <w:b w:val="0"/>
          <w:sz w:val="24"/>
        </w:rPr>
        <w:t xml:space="preserve">který svým Rozhodnutím povinnému subjektu přikázal žádost </w:t>
      </w:r>
      <w:r w:rsidR="00CF70A3">
        <w:rPr>
          <w:b w:val="0"/>
          <w:sz w:val="24"/>
        </w:rPr>
        <w:t>projednat.</w:t>
      </w:r>
    </w:p>
    <w:p w:rsidR="00EB63E0" w:rsidRDefault="00EB63E0" w:rsidP="00EB63E0">
      <w:pPr>
        <w:rPr>
          <w:lang w:bidi="cs-CZ"/>
        </w:rPr>
      </w:pPr>
    </w:p>
    <w:p w:rsidR="00EB63E0" w:rsidRPr="001222F1" w:rsidRDefault="00EB63E0" w:rsidP="00EB63E0">
      <w:pPr>
        <w:rPr>
          <w:u w:val="single"/>
        </w:rPr>
      </w:pPr>
      <w:r w:rsidRPr="001222F1">
        <w:rPr>
          <w:u w:val="single"/>
          <w:lang w:bidi="cs-CZ"/>
        </w:rPr>
        <w:t>Odpověď:</w:t>
      </w:r>
    </w:p>
    <w:p w:rsidR="00EB63E0" w:rsidRDefault="00EB63E0" w:rsidP="009152C1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Požadovaný dokument byl poskytnut.</w:t>
      </w:r>
    </w:p>
    <w:p w:rsidR="00CF70A3" w:rsidRDefault="007650CE" w:rsidP="00CF70A3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 xml:space="preserve">Žadatel </w:t>
      </w:r>
      <w:r w:rsidR="00CF70A3">
        <w:rPr>
          <w:b w:val="0"/>
          <w:sz w:val="24"/>
        </w:rPr>
        <w:t xml:space="preserve">podal odvolání, bylo </w:t>
      </w:r>
      <w:bookmarkStart w:id="2" w:name="_GoBack"/>
      <w:bookmarkEnd w:id="2"/>
      <w:r w:rsidR="00CF70A3" w:rsidRPr="009152C1">
        <w:rPr>
          <w:b w:val="0"/>
          <w:bCs w:val="0"/>
          <w:sz w:val="24"/>
        </w:rPr>
        <w:t xml:space="preserve">dle </w:t>
      </w:r>
      <w:proofErr w:type="spellStart"/>
      <w:r w:rsidR="00CF70A3" w:rsidRPr="009152C1">
        <w:rPr>
          <w:b w:val="0"/>
          <w:bCs w:val="0"/>
          <w:sz w:val="24"/>
        </w:rPr>
        <w:t>ust</w:t>
      </w:r>
      <w:proofErr w:type="spellEnd"/>
      <w:r w:rsidR="00CF70A3" w:rsidRPr="009152C1">
        <w:rPr>
          <w:b w:val="0"/>
          <w:bCs w:val="0"/>
          <w:sz w:val="24"/>
        </w:rPr>
        <w:t>. § 16 postoupeno nadřízenému orgánu – MHMP</w:t>
      </w:r>
      <w:r w:rsidR="00CF70A3">
        <w:rPr>
          <w:b w:val="0"/>
          <w:bCs w:val="0"/>
          <w:sz w:val="24"/>
        </w:rPr>
        <w:t xml:space="preserve">, </w:t>
      </w:r>
      <w:r w:rsidR="00CF70A3">
        <w:rPr>
          <w:b w:val="0"/>
          <w:sz w:val="24"/>
        </w:rPr>
        <w:t>který svým Rozhodnutím postup povinného subjektu potvrdil a odvolání zamítl.</w:t>
      </w:r>
    </w:p>
    <w:p w:rsidR="00E56B06" w:rsidRDefault="00CF70A3" w:rsidP="00CF70A3">
      <w:pPr>
        <w:pStyle w:val="Zkladntext"/>
        <w:jc w:val="both"/>
        <w:rPr>
          <w:u w:val="single"/>
          <w:lang w:bidi="cs-CZ"/>
        </w:rPr>
      </w:pPr>
      <w:r>
        <w:rPr>
          <w:b w:val="0"/>
          <w:sz w:val="24"/>
        </w:rPr>
        <w:t xml:space="preserve"> </w:t>
      </w:r>
    </w:p>
    <w:p w:rsidR="00875702" w:rsidRPr="00875702" w:rsidRDefault="00875702" w:rsidP="00EC759A">
      <w:pPr>
        <w:pStyle w:val="Zkladntext21"/>
        <w:shd w:val="clear" w:color="auto" w:fill="auto"/>
        <w:spacing w:after="156" w:line="245" w:lineRule="exact"/>
        <w:jc w:val="both"/>
        <w:rPr>
          <w:u w:val="single"/>
          <w:lang w:bidi="cs-CZ"/>
        </w:rPr>
      </w:pPr>
      <w:r w:rsidRPr="00875702">
        <w:rPr>
          <w:u w:val="single"/>
          <w:lang w:bidi="cs-CZ"/>
        </w:rPr>
        <w:t>Řešil</w:t>
      </w:r>
      <w:r w:rsidR="00FF1F33">
        <w:rPr>
          <w:u w:val="single"/>
          <w:lang w:bidi="cs-CZ"/>
        </w:rPr>
        <w:t>o</w:t>
      </w:r>
      <w:r w:rsidRPr="00875702">
        <w:rPr>
          <w:u w:val="single"/>
          <w:lang w:bidi="cs-CZ"/>
        </w:rPr>
        <w:t xml:space="preserve"> Oddělení právní, kontroly a stížností</w:t>
      </w:r>
      <w:r w:rsidR="004F2C60">
        <w:rPr>
          <w:u w:val="single"/>
          <w:lang w:bidi="cs-CZ"/>
        </w:rPr>
        <w:t xml:space="preserve"> </w:t>
      </w:r>
      <w:r w:rsidR="00732277" w:rsidRPr="00D90648">
        <w:rPr>
          <w:u w:val="single"/>
        </w:rPr>
        <w:t>ÚMČ Praha 1</w:t>
      </w:r>
      <w:r w:rsidR="00732277">
        <w:rPr>
          <w:u w:val="single"/>
        </w:rPr>
        <w:t>.</w:t>
      </w:r>
    </w:p>
    <w:p w:rsidR="00EB63E0" w:rsidRDefault="00EB63E0" w:rsidP="00FE4797">
      <w:pPr>
        <w:jc w:val="both"/>
        <w:rPr>
          <w:b/>
          <w:i/>
        </w:rPr>
      </w:pPr>
    </w:p>
    <w:p w:rsidR="00EB63E0" w:rsidRPr="00D712BA" w:rsidRDefault="00D712BA" w:rsidP="00FE4797">
      <w:pPr>
        <w:jc w:val="both"/>
        <w:rPr>
          <w:b/>
          <w:i/>
        </w:rPr>
      </w:pPr>
      <w:r w:rsidRPr="00D712BA">
        <w:rPr>
          <w:b/>
        </w:rPr>
        <w:t>I-</w:t>
      </w:r>
      <w:r w:rsidR="00D82276">
        <w:rPr>
          <w:b/>
        </w:rPr>
        <w:t>147</w:t>
      </w:r>
      <w:r w:rsidRPr="00D712BA">
        <w:rPr>
          <w:b/>
        </w:rPr>
        <w:t>/2</w:t>
      </w:r>
      <w:r w:rsidR="00D82276">
        <w:rPr>
          <w:b/>
        </w:rPr>
        <w:t>4</w:t>
      </w:r>
    </w:p>
    <w:p w:rsidR="00FC0DE8" w:rsidRPr="00840089" w:rsidRDefault="00FC0DE8" w:rsidP="00D82276">
      <w:pPr>
        <w:jc w:val="both"/>
      </w:pPr>
      <w:r w:rsidRPr="00FC0DE8">
        <w:rPr>
          <w:b/>
          <w:i/>
        </w:rPr>
        <w:t xml:space="preserve">Stížnost </w:t>
      </w:r>
      <w:r w:rsidR="001E4FCC">
        <w:rPr>
          <w:b/>
          <w:i/>
        </w:rPr>
        <w:t>na postup při vyřizování žádosti</w:t>
      </w:r>
      <w:r w:rsidRPr="00FC0DE8">
        <w:rPr>
          <w:b/>
          <w:i/>
        </w:rPr>
        <w:t xml:space="preserve"> </w:t>
      </w:r>
      <w:r w:rsidR="001E4FCC">
        <w:rPr>
          <w:b/>
          <w:i/>
        </w:rPr>
        <w:t>– částečné vyřízení</w:t>
      </w:r>
      <w:r w:rsidR="00925B13">
        <w:rPr>
          <w:b/>
          <w:i/>
        </w:rPr>
        <w:t>.</w:t>
      </w:r>
    </w:p>
    <w:p w:rsidR="005921B4" w:rsidRDefault="00D82276" w:rsidP="005921B4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Ž</w:t>
      </w:r>
      <w:r w:rsidR="005921B4" w:rsidRPr="00071ACE">
        <w:rPr>
          <w:b w:val="0"/>
          <w:sz w:val="24"/>
        </w:rPr>
        <w:t>ádost</w:t>
      </w:r>
      <w:r w:rsidR="005921B4">
        <w:rPr>
          <w:b w:val="0"/>
          <w:sz w:val="24"/>
        </w:rPr>
        <w:t>:</w:t>
      </w:r>
    </w:p>
    <w:p w:rsidR="00410CC5" w:rsidRPr="00754731" w:rsidRDefault="001E4FCC" w:rsidP="001E4FCC">
      <w:pPr>
        <w:pStyle w:val="Zkladntext21"/>
        <w:numPr>
          <w:ilvl w:val="0"/>
          <w:numId w:val="11"/>
        </w:numPr>
        <w:shd w:val="clear" w:color="auto" w:fill="auto"/>
        <w:tabs>
          <w:tab w:val="left" w:pos="768"/>
        </w:tabs>
        <w:spacing w:after="304" w:line="312" w:lineRule="exact"/>
        <w:ind w:left="760" w:right="500" w:hanging="360"/>
        <w:jc w:val="both"/>
        <w:rPr>
          <w:i/>
        </w:rPr>
      </w:pPr>
      <w:r>
        <w:rPr>
          <w:i/>
          <w:color w:val="000000"/>
          <w:lang w:bidi="cs-CZ"/>
        </w:rPr>
        <w:t xml:space="preserve">    </w:t>
      </w:r>
      <w:r w:rsidR="00410CC5" w:rsidRPr="00754731">
        <w:rPr>
          <w:i/>
          <w:color w:val="000000"/>
          <w:lang w:bidi="cs-CZ"/>
        </w:rPr>
        <w:t xml:space="preserve">Počet přestupků provozovatele vozidla, k jejichž spáchání mělo dojít v červnu </w:t>
      </w:r>
      <w:r w:rsidR="00410CC5">
        <w:rPr>
          <w:i/>
          <w:color w:val="000000"/>
          <w:lang w:bidi="cs-CZ"/>
        </w:rPr>
        <w:br/>
      </w:r>
      <w:r>
        <w:rPr>
          <w:i/>
          <w:color w:val="000000"/>
          <w:lang w:bidi="cs-CZ"/>
        </w:rPr>
        <w:t xml:space="preserve">   </w:t>
      </w:r>
      <w:r w:rsidR="00410CC5" w:rsidRPr="00754731">
        <w:rPr>
          <w:i/>
          <w:color w:val="000000"/>
          <w:lang w:bidi="cs-CZ"/>
        </w:rPr>
        <w:t>2024, které Vám měst</w:t>
      </w:r>
      <w:r w:rsidR="00410CC5">
        <w:rPr>
          <w:i/>
          <w:color w:val="000000"/>
          <w:lang w:bidi="cs-CZ"/>
        </w:rPr>
        <w:t>a</w:t>
      </w:r>
      <w:r w:rsidR="00410CC5" w:rsidRPr="00754731">
        <w:rPr>
          <w:i/>
          <w:color w:val="000000"/>
          <w:lang w:bidi="cs-CZ"/>
        </w:rPr>
        <w:t xml:space="preserve"> policie oznámila.</w:t>
      </w:r>
    </w:p>
    <w:p w:rsidR="00410CC5" w:rsidRPr="00754731" w:rsidRDefault="00410CC5" w:rsidP="00410CC5">
      <w:pPr>
        <w:pStyle w:val="Zkladntext21"/>
        <w:numPr>
          <w:ilvl w:val="0"/>
          <w:numId w:val="11"/>
        </w:numPr>
        <w:shd w:val="clear" w:color="auto" w:fill="auto"/>
        <w:tabs>
          <w:tab w:val="left" w:pos="768"/>
        </w:tabs>
        <w:spacing w:after="296" w:line="307" w:lineRule="exact"/>
        <w:ind w:left="760" w:right="500" w:hanging="360"/>
        <w:jc w:val="both"/>
        <w:rPr>
          <w:i/>
        </w:rPr>
      </w:pPr>
      <w:r w:rsidRPr="00754731">
        <w:rPr>
          <w:i/>
          <w:color w:val="000000"/>
          <w:lang w:bidi="cs-CZ"/>
        </w:rPr>
        <w:t>Jakým způsobem byly tyto přestupky oznámeny? (tj. např. datovou schránkou, v listinné podobě, či prostřednictvím automatizovaného informačního API kanálu, atd. - prosím o bližší specifikaci).</w:t>
      </w:r>
    </w:p>
    <w:p w:rsidR="001E4FCC" w:rsidRPr="001E4FCC" w:rsidRDefault="00410CC5" w:rsidP="001E4FCC">
      <w:pPr>
        <w:pStyle w:val="Zkladntext21"/>
        <w:numPr>
          <w:ilvl w:val="0"/>
          <w:numId w:val="11"/>
        </w:numPr>
        <w:shd w:val="clear" w:color="auto" w:fill="auto"/>
        <w:tabs>
          <w:tab w:val="left" w:pos="768"/>
        </w:tabs>
        <w:spacing w:after="304" w:line="312" w:lineRule="exact"/>
        <w:ind w:left="760" w:right="500" w:hanging="360"/>
        <w:jc w:val="both"/>
        <w:rPr>
          <w:i/>
        </w:rPr>
      </w:pPr>
      <w:r w:rsidRPr="00754731">
        <w:rPr>
          <w:i/>
          <w:color w:val="000000"/>
          <w:lang w:bidi="cs-CZ"/>
        </w:rPr>
        <w:t>Počet odeslaných výzev k úhradě určené částky provozovateli za přestupky provozovatele vozidla spáchané v červnu roku 2024.</w:t>
      </w:r>
    </w:p>
    <w:p w:rsidR="001E4FCC" w:rsidRDefault="00410CC5" w:rsidP="001E4FCC">
      <w:pPr>
        <w:pStyle w:val="Zkladntext21"/>
        <w:numPr>
          <w:ilvl w:val="0"/>
          <w:numId w:val="11"/>
        </w:numPr>
        <w:shd w:val="clear" w:color="auto" w:fill="auto"/>
        <w:tabs>
          <w:tab w:val="left" w:pos="768"/>
        </w:tabs>
        <w:spacing w:after="304" w:line="312" w:lineRule="exact"/>
        <w:ind w:left="760" w:right="500" w:hanging="360"/>
        <w:jc w:val="both"/>
        <w:rPr>
          <w:i/>
        </w:rPr>
      </w:pPr>
      <w:r w:rsidRPr="001E4FCC">
        <w:rPr>
          <w:i/>
          <w:lang w:bidi="cs-CZ"/>
        </w:rPr>
        <w:t>Množstvích zaplacených určených částek za přestupky provozovatele vozidla spáchané v červnu roku 2024 (míněno, na základě kolika výzev k úhradě určené</w:t>
      </w:r>
      <w:r w:rsidRPr="00754731">
        <w:rPr>
          <w:lang w:bidi="cs-CZ"/>
        </w:rPr>
        <w:t xml:space="preserve"> </w:t>
      </w:r>
      <w:r w:rsidRPr="001E4FCC">
        <w:rPr>
          <w:i/>
          <w:lang w:bidi="cs-CZ"/>
        </w:rPr>
        <w:t xml:space="preserve">částky byla určená částka zaplacena, nikoliv sumu zaplacených finančních prostředků). </w:t>
      </w:r>
    </w:p>
    <w:p w:rsidR="00410CC5" w:rsidRDefault="00410CC5" w:rsidP="001E4FCC">
      <w:pPr>
        <w:pStyle w:val="Zkladntext21"/>
        <w:numPr>
          <w:ilvl w:val="0"/>
          <w:numId w:val="11"/>
        </w:numPr>
        <w:shd w:val="clear" w:color="auto" w:fill="auto"/>
        <w:tabs>
          <w:tab w:val="left" w:pos="768"/>
        </w:tabs>
        <w:spacing w:after="304" w:line="312" w:lineRule="exact"/>
        <w:ind w:left="760" w:right="500" w:hanging="360"/>
        <w:jc w:val="both"/>
        <w:rPr>
          <w:i/>
        </w:rPr>
      </w:pPr>
      <w:r w:rsidRPr="001E4FCC">
        <w:rPr>
          <w:i/>
          <w:lang w:bidi="cs-CZ"/>
        </w:rPr>
        <w:t>Množství zahájených přestupkových řízení za přestupky spáchané provozovatelem</w:t>
      </w:r>
      <w:r w:rsidR="001E4FCC">
        <w:rPr>
          <w:i/>
          <w:lang w:bidi="cs-CZ"/>
        </w:rPr>
        <w:t xml:space="preserve"> </w:t>
      </w:r>
      <w:r w:rsidRPr="001E4FCC">
        <w:rPr>
          <w:i/>
          <w:lang w:bidi="cs-CZ"/>
        </w:rPr>
        <w:t>vozidla v červnu roku 2024.</w:t>
      </w:r>
    </w:p>
    <w:p w:rsidR="0053569D" w:rsidRDefault="008D75C8" w:rsidP="0053569D">
      <w:r w:rsidRPr="008D75C8">
        <w:t>Odpověď:</w:t>
      </w:r>
    </w:p>
    <w:p w:rsidR="0053569D" w:rsidRPr="0053569D" w:rsidRDefault="0053569D" w:rsidP="0053569D"/>
    <w:p w:rsidR="00410CC5" w:rsidRPr="008D75C8" w:rsidRDefault="00410CC5" w:rsidP="0043131D">
      <w:pPr>
        <w:pStyle w:val="Zkladntext21"/>
        <w:shd w:val="clear" w:color="auto" w:fill="auto"/>
        <w:tabs>
          <w:tab w:val="left" w:pos="768"/>
        </w:tabs>
        <w:spacing w:after="304" w:line="312" w:lineRule="exact"/>
        <w:ind w:right="500"/>
        <w:rPr>
          <w:u w:val="single"/>
        </w:rPr>
      </w:pPr>
      <w:r w:rsidRPr="0033773C">
        <w:t xml:space="preserve">Naprostá většina oznámení </w:t>
      </w:r>
      <w:r>
        <w:t xml:space="preserve">od Městské policie Praha je oznamována prostřednictvím API. </w:t>
      </w:r>
      <w:r w:rsidR="0043131D">
        <w:t xml:space="preserve">Veškeré </w:t>
      </w:r>
      <w:r w:rsidRPr="00032F9F">
        <w:t>statistiky jsou pro veřejnost dostupné na tomto odkazu:</w:t>
      </w:r>
      <w:r>
        <w:t xml:space="preserve">  </w:t>
      </w:r>
      <w:hyperlink r:id="rId8" w:history="1">
        <w:r w:rsidRPr="006E5C29">
          <w:rPr>
            <w:rStyle w:val="Hypertextovodkaz"/>
          </w:rPr>
          <w:t>https://app.powerbi.com/view?r=evJrlioiYmM3OTZhYTktMTcwOC0QY2NhLWI5Y2QtMTQ3ZmM3NzVmOWI4liwidCI6liAOOGNmOPkzLTMxYzQtNGRiNC05MmUQLWQ3Nik3MzUxYihkYilslmMiOil9</w:t>
        </w:r>
      </w:hyperlink>
      <w:r w:rsidRPr="00D93115">
        <w:t>.</w:t>
      </w:r>
    </w:p>
    <w:p w:rsidR="00410CC5" w:rsidRPr="00521E51" w:rsidRDefault="00521E51" w:rsidP="00410CC5">
      <w:pPr>
        <w:rPr>
          <w:b/>
        </w:rPr>
      </w:pPr>
      <w:r w:rsidRPr="00521E51">
        <w:rPr>
          <w:b/>
          <w:i/>
        </w:rPr>
        <w:t>Stížnost</w:t>
      </w:r>
      <w:r w:rsidRPr="00521E51">
        <w:rPr>
          <w:b/>
        </w:rPr>
        <w:t xml:space="preserve"> </w:t>
      </w:r>
      <w:r w:rsidR="00410CC5" w:rsidRPr="00521E51">
        <w:rPr>
          <w:b/>
          <w:i/>
        </w:rPr>
        <w:t>na postup při vyřizování žádosti</w:t>
      </w:r>
      <w:r w:rsidR="00410CC5" w:rsidRPr="00521E51">
        <w:rPr>
          <w:b/>
        </w:rPr>
        <w:t xml:space="preserve"> – </w:t>
      </w:r>
      <w:r w:rsidR="00410CC5" w:rsidRPr="00521E51">
        <w:rPr>
          <w:b/>
          <w:i/>
        </w:rPr>
        <w:t xml:space="preserve">částečné </w:t>
      </w:r>
      <w:r w:rsidR="00D118FF" w:rsidRPr="00521E51">
        <w:rPr>
          <w:b/>
          <w:i/>
        </w:rPr>
        <w:t>vyřízení.</w:t>
      </w:r>
    </w:p>
    <w:p w:rsidR="006E4A8F" w:rsidRDefault="006E4A8F" w:rsidP="00D118FF"/>
    <w:p w:rsidR="00410CC5" w:rsidRPr="00D118FF" w:rsidRDefault="00410CC5" w:rsidP="00D118FF">
      <w:r w:rsidRPr="00234E0D">
        <w:t>Povinný subjekt odpověď doplnil, viz bod 1 a 2:</w:t>
      </w:r>
    </w:p>
    <w:p w:rsidR="00D118FF" w:rsidRPr="00D118FF" w:rsidRDefault="00D118FF" w:rsidP="00D118FF"/>
    <w:p w:rsidR="00410CC5" w:rsidRPr="00234E0D" w:rsidRDefault="00410CC5" w:rsidP="008874C5">
      <w:pPr>
        <w:pStyle w:val="Zkladntext21"/>
        <w:numPr>
          <w:ilvl w:val="0"/>
          <w:numId w:val="12"/>
        </w:numPr>
        <w:shd w:val="clear" w:color="auto" w:fill="auto"/>
        <w:tabs>
          <w:tab w:val="left" w:pos="768"/>
        </w:tabs>
        <w:spacing w:after="424" w:line="240" w:lineRule="auto"/>
        <w:jc w:val="both"/>
      </w:pPr>
      <w:r w:rsidRPr="00234E0D">
        <w:t>V měsíci červnu 2024 bylo zdejšímu správnímu orgánu oznámeno Městskou policií Praha 100% podezření na přestupek provozovatele vozidla cestou API kanálu. Pokud požadujete bližší informace, specifikaci kanálu API, obraťte se se svým dotazem na provozovatele tohoto systému.</w:t>
      </w:r>
    </w:p>
    <w:p w:rsidR="00410CC5" w:rsidRDefault="00410CC5" w:rsidP="00410CC5">
      <w:pPr>
        <w:pStyle w:val="Odstavecseseznamem"/>
        <w:numPr>
          <w:ilvl w:val="0"/>
          <w:numId w:val="12"/>
        </w:numPr>
        <w:jc w:val="both"/>
      </w:pPr>
      <w:r>
        <w:t>V měsíci červnu 2024 bylo zahájeno 39 řízení proti provozovateli vozidla.</w:t>
      </w:r>
    </w:p>
    <w:p w:rsidR="00597CA1" w:rsidRDefault="00286933" w:rsidP="00597CA1">
      <w:pPr>
        <w:jc w:val="both"/>
      </w:pPr>
      <w:r>
        <w:t xml:space="preserve">            </w:t>
      </w:r>
      <w:r w:rsidR="00597CA1">
        <w:t>V souladu s </w:t>
      </w:r>
      <w:proofErr w:type="spellStart"/>
      <w:r w:rsidR="00597CA1">
        <w:t>ust</w:t>
      </w:r>
      <w:proofErr w:type="spellEnd"/>
      <w:r w:rsidR="00597CA1">
        <w:t xml:space="preserve">. § 6 odst. 1 </w:t>
      </w:r>
      <w:proofErr w:type="spellStart"/>
      <w:r w:rsidR="00597CA1">
        <w:t>InfZ</w:t>
      </w:r>
      <w:proofErr w:type="spellEnd"/>
      <w:r w:rsidR="00597CA1">
        <w:t xml:space="preserve"> byly žadateli sděleny údaje umožňující vyhledání a </w:t>
      </w:r>
      <w:r>
        <w:br/>
        <w:t xml:space="preserve">            </w:t>
      </w:r>
      <w:r w:rsidR="00597CA1">
        <w:t>získání zveřejněné informace – odkaz na internetovou stránku, k</w:t>
      </w:r>
      <w:r w:rsidR="006E4A8F">
        <w:t xml:space="preserve">de se </w:t>
      </w:r>
      <w:r w:rsidR="00597CA1">
        <w:t xml:space="preserve">požadované </w:t>
      </w:r>
      <w:r>
        <w:br/>
        <w:t xml:space="preserve">            </w:t>
      </w:r>
      <w:r w:rsidR="00597CA1">
        <w:t xml:space="preserve">informace nachází. </w:t>
      </w:r>
    </w:p>
    <w:p w:rsidR="00C3114A" w:rsidRDefault="00C3114A" w:rsidP="005921B4">
      <w:pPr>
        <w:pStyle w:val="Zkladntext"/>
        <w:jc w:val="both"/>
        <w:rPr>
          <w:b w:val="0"/>
          <w:sz w:val="24"/>
        </w:rPr>
      </w:pPr>
    </w:p>
    <w:p w:rsidR="00551D12" w:rsidRPr="00875702" w:rsidRDefault="00551D12" w:rsidP="00551D12">
      <w:pPr>
        <w:pStyle w:val="Zkladntext21"/>
        <w:shd w:val="clear" w:color="auto" w:fill="auto"/>
        <w:spacing w:after="156" w:line="245" w:lineRule="exact"/>
        <w:jc w:val="both"/>
        <w:rPr>
          <w:u w:val="single"/>
          <w:lang w:bidi="cs-CZ"/>
        </w:rPr>
      </w:pPr>
      <w:r w:rsidRPr="00875702">
        <w:rPr>
          <w:u w:val="single"/>
          <w:lang w:bidi="cs-CZ"/>
        </w:rPr>
        <w:t xml:space="preserve">Řešil Odbor </w:t>
      </w:r>
      <w:r w:rsidR="00D118FF">
        <w:rPr>
          <w:u w:val="single"/>
          <w:lang w:bidi="cs-CZ"/>
        </w:rPr>
        <w:t xml:space="preserve">dopravně správních agend </w:t>
      </w:r>
      <w:r w:rsidR="00E02E57">
        <w:rPr>
          <w:u w:val="single"/>
          <w:lang w:bidi="cs-CZ"/>
        </w:rPr>
        <w:t>ÚMČ Praha 1</w:t>
      </w:r>
      <w:r>
        <w:rPr>
          <w:u w:val="single"/>
          <w:lang w:bidi="cs-CZ"/>
        </w:rPr>
        <w:t>.</w:t>
      </w:r>
    </w:p>
    <w:p w:rsidR="00D118FF" w:rsidRDefault="00D118FF" w:rsidP="005921B4">
      <w:pPr>
        <w:jc w:val="both"/>
        <w:rPr>
          <w:b/>
          <w:i/>
        </w:rPr>
      </w:pPr>
    </w:p>
    <w:p w:rsidR="002815C0" w:rsidRDefault="002815C0" w:rsidP="002815C0">
      <w:pPr>
        <w:pStyle w:val="Zkladntext"/>
        <w:jc w:val="both"/>
        <w:rPr>
          <w:sz w:val="24"/>
        </w:rPr>
      </w:pPr>
      <w:r w:rsidRPr="00E70D2B">
        <w:rPr>
          <w:sz w:val="24"/>
        </w:rPr>
        <w:t>I-</w:t>
      </w:r>
      <w:r w:rsidR="00DF31AE">
        <w:rPr>
          <w:sz w:val="24"/>
        </w:rPr>
        <w:t>168</w:t>
      </w:r>
      <w:r w:rsidRPr="00E70D2B">
        <w:rPr>
          <w:sz w:val="24"/>
        </w:rPr>
        <w:t>/2</w:t>
      </w:r>
      <w:r w:rsidR="00DF31AE">
        <w:rPr>
          <w:sz w:val="24"/>
        </w:rPr>
        <w:t>4</w:t>
      </w:r>
    </w:p>
    <w:p w:rsidR="004B4B12" w:rsidRPr="004B4B12" w:rsidRDefault="004B4B12" w:rsidP="002815C0">
      <w:pPr>
        <w:pStyle w:val="Zkladntext"/>
        <w:jc w:val="both"/>
        <w:rPr>
          <w:b w:val="0"/>
          <w:i/>
          <w:sz w:val="24"/>
        </w:rPr>
      </w:pPr>
      <w:r w:rsidRPr="004B4B12">
        <w:rPr>
          <w:i/>
          <w:sz w:val="24"/>
        </w:rPr>
        <w:t>Stížnost na neposkytnutí informace</w:t>
      </w:r>
      <w:r w:rsidR="00557046">
        <w:rPr>
          <w:i/>
          <w:sz w:val="24"/>
        </w:rPr>
        <w:t xml:space="preserve"> a poskytnutí jen částečné informace </w:t>
      </w:r>
    </w:p>
    <w:p w:rsidR="00240BC7" w:rsidRDefault="00240BC7" w:rsidP="002815C0">
      <w:r>
        <w:t>Ž</w:t>
      </w:r>
      <w:r w:rsidRPr="00071ACE">
        <w:t>ádost</w:t>
      </w:r>
      <w:r>
        <w:t>:</w:t>
      </w:r>
    </w:p>
    <w:p w:rsidR="008D75C8" w:rsidRDefault="008D75C8" w:rsidP="008D75C8">
      <w:pPr>
        <w:autoSpaceDE w:val="0"/>
        <w:autoSpaceDN w:val="0"/>
        <w:adjustRightInd w:val="0"/>
        <w:jc w:val="both"/>
        <w:rPr>
          <w:i/>
          <w:color w:val="0E0E0E"/>
        </w:rPr>
      </w:pPr>
      <w:r>
        <w:rPr>
          <w:i/>
          <w:color w:val="0E0E0E"/>
        </w:rPr>
        <w:t>1) V jakém formátu jsou Vám předkládány oznámení o přestupku provozovatele vozidla od obecní policie. Zejména mě zajímá forma předání oznámení (tj. zda Vám každý případ mailují, posílají datovou schránkou, tisknou na papíry a předávají osobně, posílají dopisem, nebo zda je předávání automatizované přes API, atd.), a v případě elektronického předávání mě zajímá, v jakém formátu jsou podklady předávány a jaká je datová struktura (schéma), je-li používáno API.</w:t>
      </w:r>
    </w:p>
    <w:p w:rsidR="008D75C8" w:rsidRDefault="008D75C8" w:rsidP="008D75C8">
      <w:pPr>
        <w:autoSpaceDE w:val="0"/>
        <w:autoSpaceDN w:val="0"/>
        <w:adjustRightInd w:val="0"/>
        <w:jc w:val="both"/>
        <w:rPr>
          <w:i/>
          <w:color w:val="0E0E0E"/>
        </w:rPr>
      </w:pPr>
      <w:r>
        <w:rPr>
          <w:i/>
          <w:color w:val="0E0E0E"/>
        </w:rPr>
        <w:t>2) Jaký software používáte ke zpracování oznámení o přestupku v těchto případech, a jaký software používáte ke generování výzvy k úhradě určené částky, a zda je tento proces automatizován. Používáte-li software, žádám o informaci, jaké má tento software funkce relevantní k procesnímu průběhu při zpracování/vedení (podezření z) přestupku provozovatele</w:t>
      </w:r>
    </w:p>
    <w:p w:rsidR="008D75C8" w:rsidRDefault="008D75C8" w:rsidP="008D75C8">
      <w:pPr>
        <w:autoSpaceDE w:val="0"/>
        <w:autoSpaceDN w:val="0"/>
        <w:adjustRightInd w:val="0"/>
        <w:rPr>
          <w:rFonts w:ascii="Arial" w:hAnsi="Arial" w:cs="Arial"/>
          <w:color w:val="0E0E0E"/>
          <w:sz w:val="25"/>
          <w:szCs w:val="25"/>
        </w:rPr>
      </w:pPr>
      <w:r>
        <w:rPr>
          <w:i/>
          <w:color w:val="0E0E0E"/>
        </w:rPr>
        <w:t>vozidla</w:t>
      </w:r>
      <w:r>
        <w:rPr>
          <w:rFonts w:ascii="Arial" w:hAnsi="Arial" w:cs="Arial"/>
          <w:color w:val="0E0E0E"/>
          <w:sz w:val="25"/>
          <w:szCs w:val="25"/>
        </w:rPr>
        <w:t>.</w:t>
      </w:r>
    </w:p>
    <w:p w:rsidR="008D75C8" w:rsidRDefault="008D75C8" w:rsidP="008D75C8">
      <w:pPr>
        <w:autoSpaceDE w:val="0"/>
        <w:autoSpaceDN w:val="0"/>
        <w:adjustRightInd w:val="0"/>
        <w:rPr>
          <w:i/>
          <w:color w:val="0E0E0E"/>
        </w:rPr>
      </w:pPr>
      <w:r>
        <w:rPr>
          <w:i/>
          <w:color w:val="0E0E0E"/>
        </w:rPr>
        <w:t>3) Žádám o sdělení, kolik jste za software zaplatili, a zda za něj musíte platit i</w:t>
      </w:r>
    </w:p>
    <w:p w:rsidR="008D75C8" w:rsidRDefault="008D75C8" w:rsidP="008D75C8">
      <w:pPr>
        <w:autoSpaceDE w:val="0"/>
        <w:autoSpaceDN w:val="0"/>
        <w:adjustRightInd w:val="0"/>
        <w:rPr>
          <w:i/>
          <w:color w:val="0E0E0E"/>
        </w:rPr>
      </w:pPr>
      <w:r>
        <w:rPr>
          <w:i/>
          <w:color w:val="0E0E0E"/>
        </w:rPr>
        <w:t>nějaké další částky na měsíční či jiné periodické bázi.</w:t>
      </w:r>
    </w:p>
    <w:p w:rsidR="004B4B12" w:rsidRDefault="004B4B12" w:rsidP="008D75C8">
      <w:pPr>
        <w:autoSpaceDE w:val="0"/>
        <w:autoSpaceDN w:val="0"/>
        <w:adjustRightInd w:val="0"/>
        <w:rPr>
          <w:i/>
          <w:color w:val="0E0E0E"/>
        </w:rPr>
      </w:pPr>
    </w:p>
    <w:p w:rsidR="00B06DDD" w:rsidRDefault="00B06DDD" w:rsidP="008D75C8">
      <w:pPr>
        <w:autoSpaceDE w:val="0"/>
        <w:autoSpaceDN w:val="0"/>
        <w:adjustRightInd w:val="0"/>
        <w:rPr>
          <w:color w:val="0E0E0E"/>
          <w:u w:val="single"/>
        </w:rPr>
      </w:pPr>
    </w:p>
    <w:p w:rsidR="00B06DDD" w:rsidRDefault="00B06DDD" w:rsidP="008D75C8">
      <w:pPr>
        <w:autoSpaceDE w:val="0"/>
        <w:autoSpaceDN w:val="0"/>
        <w:adjustRightInd w:val="0"/>
        <w:rPr>
          <w:color w:val="0E0E0E"/>
          <w:u w:val="single"/>
        </w:rPr>
      </w:pPr>
    </w:p>
    <w:p w:rsidR="00B06DDD" w:rsidRDefault="00B06DDD" w:rsidP="008D75C8">
      <w:pPr>
        <w:autoSpaceDE w:val="0"/>
        <w:autoSpaceDN w:val="0"/>
        <w:adjustRightInd w:val="0"/>
        <w:rPr>
          <w:color w:val="0E0E0E"/>
          <w:u w:val="single"/>
        </w:rPr>
      </w:pPr>
    </w:p>
    <w:p w:rsidR="004B4B12" w:rsidRPr="00A522BE" w:rsidRDefault="004B4B12" w:rsidP="008D75C8">
      <w:pPr>
        <w:autoSpaceDE w:val="0"/>
        <w:autoSpaceDN w:val="0"/>
        <w:adjustRightInd w:val="0"/>
        <w:rPr>
          <w:color w:val="0E0E0E"/>
          <w:u w:val="single"/>
        </w:rPr>
      </w:pPr>
      <w:r w:rsidRPr="00A522BE">
        <w:rPr>
          <w:color w:val="0E0E0E"/>
          <w:u w:val="single"/>
        </w:rPr>
        <w:t>Odpověď:</w:t>
      </w:r>
    </w:p>
    <w:p w:rsidR="00987286" w:rsidRDefault="00987286" w:rsidP="008D75C8">
      <w:pPr>
        <w:autoSpaceDE w:val="0"/>
        <w:autoSpaceDN w:val="0"/>
        <w:adjustRightInd w:val="0"/>
        <w:jc w:val="both"/>
      </w:pPr>
    </w:p>
    <w:p w:rsidR="008D75C8" w:rsidRDefault="008D75C8" w:rsidP="008D75C8">
      <w:pPr>
        <w:autoSpaceDE w:val="0"/>
        <w:autoSpaceDN w:val="0"/>
        <w:adjustRightInd w:val="0"/>
        <w:jc w:val="both"/>
        <w:rPr>
          <w:color w:val="0E0E0E"/>
        </w:rPr>
      </w:pPr>
      <w:r>
        <w:t>1)</w:t>
      </w:r>
      <w:r w:rsidRPr="00646183">
        <w:rPr>
          <w:color w:val="0E0E0E"/>
        </w:rPr>
        <w:t xml:space="preserve"> </w:t>
      </w:r>
      <w:r>
        <w:rPr>
          <w:color w:val="0E0E0E"/>
        </w:rPr>
        <w:t>formu předávání dat a způsob předání dat vždy definují původci dat, tedy MP HMP a PČR (pro nově zjištěné přestupky) v souladu s příslušnými právními předpisy a MHMP a jiné správní orgány (pro migrované či předané případy) v souladu s příslušnými právními předpisy.</w:t>
      </w:r>
    </w:p>
    <w:p w:rsidR="008D75C8" w:rsidRDefault="008D75C8" w:rsidP="008D75C8">
      <w:pPr>
        <w:autoSpaceDE w:val="0"/>
        <w:autoSpaceDN w:val="0"/>
        <w:adjustRightInd w:val="0"/>
        <w:jc w:val="both"/>
        <w:rPr>
          <w:color w:val="0E0E0E"/>
        </w:rPr>
      </w:pPr>
      <w:r>
        <w:rPr>
          <w:color w:val="0E0E0E"/>
        </w:rPr>
        <w:t>- analogově – tištěné na papír a předávány osobně</w:t>
      </w:r>
    </w:p>
    <w:p w:rsidR="008D75C8" w:rsidRDefault="008D75C8" w:rsidP="008D75C8">
      <w:pPr>
        <w:autoSpaceDE w:val="0"/>
        <w:autoSpaceDN w:val="0"/>
        <w:adjustRightInd w:val="0"/>
        <w:jc w:val="both"/>
        <w:rPr>
          <w:color w:val="0E0E0E"/>
        </w:rPr>
      </w:pPr>
      <w:r>
        <w:rPr>
          <w:color w:val="0E0E0E"/>
        </w:rPr>
        <w:t>- datová struktura se liší dle původce a formy předání (API, XML, WS, IS DS, datové nosiče, analog)</w:t>
      </w:r>
    </w:p>
    <w:p w:rsidR="008D75C8" w:rsidRPr="005028D4" w:rsidRDefault="008D75C8" w:rsidP="008D75C8">
      <w:pPr>
        <w:autoSpaceDE w:val="0"/>
        <w:autoSpaceDN w:val="0"/>
        <w:adjustRightInd w:val="0"/>
        <w:jc w:val="both"/>
        <w:rPr>
          <w:color w:val="0E0E0E"/>
        </w:rPr>
      </w:pPr>
      <w:r>
        <w:rPr>
          <w:color w:val="0E0E0E"/>
        </w:rPr>
        <w:t>2) s</w:t>
      </w:r>
      <w:r w:rsidRPr="005028D4">
        <w:rPr>
          <w:color w:val="0E0E0E"/>
        </w:rPr>
        <w:t>oftware používaný</w:t>
      </w:r>
      <w:r>
        <w:rPr>
          <w:color w:val="0E0E0E"/>
        </w:rPr>
        <w:t xml:space="preserve"> ke zpracování přestupků se jmenuje P</w:t>
      </w:r>
      <w:r w:rsidR="00602617">
        <w:rPr>
          <w:color w:val="0E0E0E"/>
        </w:rPr>
        <w:t>ROXIO</w:t>
      </w:r>
      <w:r>
        <w:rPr>
          <w:color w:val="0E0E0E"/>
        </w:rPr>
        <w:t xml:space="preserve"> Přestupky</w:t>
      </w:r>
      <w:r w:rsidR="000B6911">
        <w:rPr>
          <w:color w:val="0E0E0E"/>
        </w:rPr>
        <w:t xml:space="preserve"> </w:t>
      </w:r>
      <w:r>
        <w:rPr>
          <w:color w:val="0E0E0E"/>
        </w:rPr>
        <w:t xml:space="preserve">22. Software, který je používán k odesílání výzev provozovateli vozidla je součástí systému </w:t>
      </w:r>
      <w:proofErr w:type="spellStart"/>
      <w:r>
        <w:rPr>
          <w:color w:val="0E0E0E"/>
        </w:rPr>
        <w:t>Proxio</w:t>
      </w:r>
      <w:proofErr w:type="spellEnd"/>
      <w:r>
        <w:rPr>
          <w:color w:val="0E0E0E"/>
        </w:rPr>
        <w:t xml:space="preserve"> a proces je automatizovaný.</w:t>
      </w:r>
    </w:p>
    <w:p w:rsidR="008D75C8" w:rsidRPr="002265CC" w:rsidRDefault="008D75C8" w:rsidP="008D75C8">
      <w:pPr>
        <w:autoSpaceDE w:val="0"/>
        <w:autoSpaceDN w:val="0"/>
        <w:adjustRightInd w:val="0"/>
        <w:jc w:val="both"/>
      </w:pPr>
      <w:proofErr w:type="gramStart"/>
      <w:r>
        <w:rPr>
          <w:color w:val="0E0E0E"/>
        </w:rPr>
        <w:t>3)</w:t>
      </w:r>
      <w:r w:rsidRPr="00646183">
        <w:t xml:space="preserve"> </w:t>
      </w:r>
      <w:r>
        <w:t xml:space="preserve"> používaný</w:t>
      </w:r>
      <w:proofErr w:type="gramEnd"/>
      <w:r>
        <w:t xml:space="preserve"> software byl dodán v rámci projektu na upgrade </w:t>
      </w:r>
      <w:proofErr w:type="spellStart"/>
      <w:r>
        <w:t>agendového</w:t>
      </w:r>
      <w:proofErr w:type="spellEnd"/>
      <w:r>
        <w:t xml:space="preserve"> systému, který měl za cíl aktualizovat modul pro řešení všech přestupků na MČP1. Proto nelze vyčíslit náklady na řešení pouze dopravních přestupků.</w:t>
      </w:r>
    </w:p>
    <w:p w:rsidR="008D75C8" w:rsidRDefault="008D75C8" w:rsidP="002815C0">
      <w:pPr>
        <w:rPr>
          <w:lang w:bidi="cs-CZ"/>
        </w:rPr>
      </w:pPr>
    </w:p>
    <w:p w:rsidR="007D77D8" w:rsidRPr="004B4B12" w:rsidRDefault="007D77D8" w:rsidP="007D77D8">
      <w:pPr>
        <w:pStyle w:val="Zkladntext"/>
        <w:jc w:val="both"/>
        <w:rPr>
          <w:b w:val="0"/>
          <w:i/>
          <w:sz w:val="24"/>
        </w:rPr>
      </w:pPr>
      <w:r w:rsidRPr="004B4B12">
        <w:rPr>
          <w:i/>
          <w:sz w:val="24"/>
        </w:rPr>
        <w:t>Stížnost na neposkytnutí informace</w:t>
      </w:r>
      <w:r w:rsidR="005B175F">
        <w:rPr>
          <w:i/>
          <w:sz w:val="24"/>
        </w:rPr>
        <w:t>.</w:t>
      </w:r>
    </w:p>
    <w:p w:rsidR="007D77D8" w:rsidRDefault="007D77D8" w:rsidP="002815C0">
      <w:pPr>
        <w:rPr>
          <w:lang w:bidi="cs-CZ"/>
        </w:rPr>
      </w:pPr>
    </w:p>
    <w:p w:rsidR="00D57C41" w:rsidRDefault="004B4B12" w:rsidP="00D57C41">
      <w:pPr>
        <w:pStyle w:val="Zkladntext21"/>
        <w:shd w:val="clear" w:color="auto" w:fill="auto"/>
        <w:spacing w:after="156" w:line="245" w:lineRule="exact"/>
        <w:jc w:val="both"/>
        <w:rPr>
          <w:u w:val="single"/>
          <w:lang w:bidi="cs-CZ"/>
        </w:rPr>
      </w:pPr>
      <w:r w:rsidRPr="004B4B12">
        <w:rPr>
          <w:lang w:bidi="cs-CZ"/>
        </w:rPr>
        <w:t xml:space="preserve">Povinný subjekt považuje stížnost za bezpředmětnou, odpověď byla </w:t>
      </w:r>
      <w:r>
        <w:rPr>
          <w:lang w:bidi="cs-CZ"/>
        </w:rPr>
        <w:t xml:space="preserve">doručena </w:t>
      </w:r>
      <w:r w:rsidRPr="004B4B12">
        <w:rPr>
          <w:lang w:bidi="cs-CZ"/>
        </w:rPr>
        <w:t xml:space="preserve">do vaší datové schránky dne </w:t>
      </w:r>
      <w:proofErr w:type="gramStart"/>
      <w:r w:rsidRPr="004B4B12">
        <w:rPr>
          <w:lang w:bidi="cs-CZ"/>
        </w:rPr>
        <w:t>11.11.2024</w:t>
      </w:r>
      <w:proofErr w:type="gramEnd"/>
      <w:r>
        <w:rPr>
          <w:lang w:bidi="cs-CZ"/>
        </w:rPr>
        <w:t xml:space="preserve"> – doklad o doručení.</w:t>
      </w:r>
    </w:p>
    <w:p w:rsidR="00D57C41" w:rsidRDefault="0010264D" w:rsidP="00D57C41">
      <w:pPr>
        <w:pStyle w:val="Zkladntext21"/>
        <w:shd w:val="clear" w:color="auto" w:fill="auto"/>
        <w:spacing w:after="156" w:line="245" w:lineRule="exact"/>
        <w:jc w:val="both"/>
        <w:rPr>
          <w:b/>
          <w:i/>
        </w:rPr>
      </w:pPr>
      <w:r w:rsidRPr="0010264D">
        <w:rPr>
          <w:b/>
          <w:i/>
        </w:rPr>
        <w:t>Stížnost na poskytnutí jen částečné informace</w:t>
      </w:r>
    </w:p>
    <w:p w:rsidR="00E26785" w:rsidRDefault="00634A86" w:rsidP="00D57C41">
      <w:pPr>
        <w:pStyle w:val="Zkladntext21"/>
        <w:shd w:val="clear" w:color="auto" w:fill="auto"/>
        <w:spacing w:after="156" w:line="245" w:lineRule="exact"/>
        <w:jc w:val="both"/>
        <w:rPr>
          <w:i/>
        </w:rPr>
      </w:pPr>
      <w:r>
        <w:rPr>
          <w:i/>
        </w:rPr>
        <w:t>a</w:t>
      </w:r>
      <w:r w:rsidR="00E26785" w:rsidRPr="00E26785">
        <w:rPr>
          <w:i/>
        </w:rPr>
        <w:t>d 1) povinný subjekt mi nesdělil</w:t>
      </w:r>
      <w:r w:rsidR="00E26785">
        <w:rPr>
          <w:i/>
        </w:rPr>
        <w:t>, v jakém formátu mu jsou oznámení předkládány ani datovou strukturu, je-li využito API. Sdělení možností forem předání neodpovídá na tuto část otázky.</w:t>
      </w:r>
      <w:r w:rsidR="00821D14">
        <w:rPr>
          <w:i/>
        </w:rPr>
        <w:t xml:space="preserve"> Mohl úplně jednoduše napsat formu předání, formát oznámení a datovou strukturu – takto u každé formy předání. </w:t>
      </w:r>
    </w:p>
    <w:p w:rsidR="00634A86" w:rsidRDefault="00634A86" w:rsidP="00D57C41">
      <w:pPr>
        <w:pStyle w:val="Zkladntext21"/>
        <w:shd w:val="clear" w:color="auto" w:fill="auto"/>
        <w:spacing w:after="156" w:line="245" w:lineRule="exact"/>
        <w:jc w:val="both"/>
        <w:rPr>
          <w:i/>
        </w:rPr>
      </w:pPr>
      <w:r>
        <w:rPr>
          <w:i/>
        </w:rPr>
        <w:t>a</w:t>
      </w:r>
      <w:r w:rsidRPr="00E26785">
        <w:rPr>
          <w:i/>
        </w:rPr>
        <w:t xml:space="preserve">d </w:t>
      </w:r>
      <w:r>
        <w:rPr>
          <w:i/>
        </w:rPr>
        <w:t>2</w:t>
      </w:r>
      <w:r w:rsidRPr="00E26785">
        <w:rPr>
          <w:i/>
        </w:rPr>
        <w:t>) povinný subjekt mi nesdělil</w:t>
      </w:r>
      <w:r>
        <w:rPr>
          <w:i/>
        </w:rPr>
        <w:t xml:space="preserve"> jaké má tento </w:t>
      </w:r>
      <w:proofErr w:type="spellStart"/>
      <w:r>
        <w:rPr>
          <w:i/>
        </w:rPr>
        <w:t>softwer</w:t>
      </w:r>
      <w:proofErr w:type="spellEnd"/>
      <w:r>
        <w:rPr>
          <w:i/>
        </w:rPr>
        <w:t xml:space="preserve"> funkce relevantní k procesnímu průběhu při zpracování/vedení (podezření) z přestupku provozovatele vozidla.</w:t>
      </w:r>
    </w:p>
    <w:p w:rsidR="00634A86" w:rsidRDefault="00634A86" w:rsidP="00D57C41">
      <w:pPr>
        <w:pStyle w:val="Zkladntext21"/>
        <w:shd w:val="clear" w:color="auto" w:fill="auto"/>
        <w:spacing w:after="156" w:line="245" w:lineRule="exact"/>
        <w:jc w:val="both"/>
        <w:rPr>
          <w:i/>
        </w:rPr>
      </w:pPr>
      <w:r>
        <w:rPr>
          <w:i/>
        </w:rPr>
        <w:t xml:space="preserve">ad 3) mi </w:t>
      </w:r>
      <w:r w:rsidRPr="00E26785">
        <w:rPr>
          <w:i/>
        </w:rPr>
        <w:t>povinný subjekt</w:t>
      </w:r>
      <w:r>
        <w:rPr>
          <w:i/>
        </w:rPr>
        <w:t xml:space="preserve"> neposkytl žádnou informaci. Sdělení povinného subjektu se mi jeví jako nedostatečné, stačilo by, aby povinný subjekt poskytl celkovou částku a počet modulů. </w:t>
      </w:r>
      <w:r w:rsidR="00710602">
        <w:rPr>
          <w:i/>
        </w:rPr>
        <w:t xml:space="preserve">Tak bych si mohl udělat představu o tom kolik přibližně za </w:t>
      </w:r>
      <w:proofErr w:type="spellStart"/>
      <w:r w:rsidR="00710602">
        <w:rPr>
          <w:i/>
        </w:rPr>
        <w:t>softwer</w:t>
      </w:r>
      <w:proofErr w:type="spellEnd"/>
      <w:r w:rsidR="00710602">
        <w:rPr>
          <w:i/>
        </w:rPr>
        <w:t xml:space="preserve"> </w:t>
      </w:r>
      <w:r w:rsidR="00710602" w:rsidRPr="00E26785">
        <w:rPr>
          <w:i/>
        </w:rPr>
        <w:t>povinný subjekt</w:t>
      </w:r>
      <w:r w:rsidR="00710602">
        <w:rPr>
          <w:i/>
        </w:rPr>
        <w:t xml:space="preserve"> zaplatil. Dále mi </w:t>
      </w:r>
      <w:r w:rsidR="00710602" w:rsidRPr="00E26785">
        <w:rPr>
          <w:i/>
        </w:rPr>
        <w:t>povinný subjekt</w:t>
      </w:r>
      <w:r w:rsidR="00710602">
        <w:rPr>
          <w:i/>
        </w:rPr>
        <w:t xml:space="preserve"> nesdělil, zda za </w:t>
      </w:r>
      <w:proofErr w:type="spellStart"/>
      <w:r w:rsidR="00710602">
        <w:rPr>
          <w:i/>
        </w:rPr>
        <w:t>softwer</w:t>
      </w:r>
      <w:proofErr w:type="spellEnd"/>
      <w:r w:rsidR="00710602">
        <w:rPr>
          <w:i/>
        </w:rPr>
        <w:t xml:space="preserve"> musí platit i nějaké další částky na měsíční či jiné periodické bázi.</w:t>
      </w:r>
    </w:p>
    <w:p w:rsidR="0010264D" w:rsidRPr="00D64B7F" w:rsidRDefault="00D64B7F" w:rsidP="00D57C41">
      <w:pPr>
        <w:pStyle w:val="Zkladntext21"/>
        <w:shd w:val="clear" w:color="auto" w:fill="auto"/>
        <w:spacing w:after="156" w:line="245" w:lineRule="exact"/>
        <w:jc w:val="both"/>
      </w:pPr>
      <w:r>
        <w:t>Ž</w:t>
      </w:r>
      <w:r w:rsidR="0010264D" w:rsidRPr="00D64B7F">
        <w:t xml:space="preserve">ádost </w:t>
      </w:r>
      <w:r w:rsidR="00645819">
        <w:t xml:space="preserve">povinného subjektu </w:t>
      </w:r>
      <w:r w:rsidR="0010264D" w:rsidRPr="00D64B7F">
        <w:t>o</w:t>
      </w:r>
      <w:r>
        <w:t xml:space="preserve"> upřesnění dotazu ad 2) – jaké relevantní funkce softwaru máte na mysli?</w:t>
      </w:r>
      <w:r w:rsidR="0010264D" w:rsidRPr="00D64B7F">
        <w:t xml:space="preserve"> </w:t>
      </w:r>
    </w:p>
    <w:p w:rsidR="00D57C41" w:rsidRDefault="007D11F4" w:rsidP="00D57C41">
      <w:pPr>
        <w:pStyle w:val="Zkladntext21"/>
        <w:shd w:val="clear" w:color="auto" w:fill="auto"/>
        <w:spacing w:after="156" w:line="245" w:lineRule="exact"/>
        <w:jc w:val="both"/>
        <w:rPr>
          <w:i/>
          <w:u w:val="single"/>
          <w:lang w:bidi="cs-CZ"/>
        </w:rPr>
      </w:pPr>
      <w:r w:rsidRPr="007D11F4">
        <w:rPr>
          <w:i/>
          <w:u w:val="single"/>
          <w:lang w:bidi="cs-CZ"/>
        </w:rPr>
        <w:t>Upřesnění</w:t>
      </w:r>
    </w:p>
    <w:p w:rsidR="007D11F4" w:rsidRDefault="007D11F4" w:rsidP="007D11F4">
      <w:pPr>
        <w:pStyle w:val="Zkladntext21"/>
        <w:shd w:val="clear" w:color="auto" w:fill="auto"/>
        <w:spacing w:after="156" w:line="245" w:lineRule="exact"/>
        <w:jc w:val="both"/>
        <w:rPr>
          <w:i/>
          <w:lang w:bidi="cs-CZ"/>
        </w:rPr>
      </w:pPr>
      <w:r w:rsidRPr="007D11F4">
        <w:rPr>
          <w:i/>
          <w:lang w:bidi="cs-CZ"/>
        </w:rPr>
        <w:t>Funkce, o které se může jednat:</w:t>
      </w:r>
    </w:p>
    <w:p w:rsidR="007D11F4" w:rsidRPr="00284A52" w:rsidRDefault="007D11F4" w:rsidP="005B175F">
      <w:pPr>
        <w:jc w:val="both"/>
        <w:rPr>
          <w:i/>
          <w:lang w:bidi="cs-CZ"/>
        </w:rPr>
      </w:pPr>
      <w:r w:rsidRPr="00284A52">
        <w:rPr>
          <w:i/>
          <w:lang w:bidi="cs-CZ"/>
        </w:rPr>
        <w:t>přidělení oznámení referentovi a založení spisu s aut</w:t>
      </w:r>
      <w:r w:rsidR="005B175F">
        <w:rPr>
          <w:i/>
          <w:lang w:bidi="cs-CZ"/>
        </w:rPr>
        <w:t xml:space="preserve">omatickým vygenerováním spisové </w:t>
      </w:r>
      <w:r w:rsidR="00284A52" w:rsidRPr="00284A52">
        <w:rPr>
          <w:i/>
          <w:lang w:bidi="cs-CZ"/>
        </w:rPr>
        <w:t>značky,</w:t>
      </w:r>
    </w:p>
    <w:p w:rsidR="00284A52" w:rsidRDefault="00284A52" w:rsidP="00284A52">
      <w:pPr>
        <w:rPr>
          <w:i/>
          <w:lang w:bidi="cs-CZ"/>
        </w:rPr>
      </w:pPr>
      <w:r w:rsidRPr="00284A52">
        <w:rPr>
          <w:i/>
          <w:lang w:bidi="cs-CZ"/>
        </w:rPr>
        <w:t>ověření řidiče/provozovatele</w:t>
      </w:r>
      <w:r>
        <w:rPr>
          <w:i/>
          <w:lang w:bidi="cs-CZ"/>
        </w:rPr>
        <w:t>,</w:t>
      </w:r>
    </w:p>
    <w:p w:rsidR="00284A52" w:rsidRDefault="00284A52" w:rsidP="00284A52">
      <w:pPr>
        <w:rPr>
          <w:i/>
          <w:lang w:bidi="cs-CZ"/>
        </w:rPr>
      </w:pPr>
      <w:r>
        <w:rPr>
          <w:i/>
          <w:lang w:bidi="cs-CZ"/>
        </w:rPr>
        <w:t>plánování úkonů,</w:t>
      </w:r>
    </w:p>
    <w:p w:rsidR="00E20758" w:rsidRDefault="00E20758" w:rsidP="00284A52">
      <w:pPr>
        <w:rPr>
          <w:i/>
          <w:lang w:bidi="cs-CZ"/>
        </w:rPr>
      </w:pPr>
      <w:r>
        <w:rPr>
          <w:i/>
          <w:lang w:bidi="cs-CZ"/>
        </w:rPr>
        <w:t>generování konkrétních dokumentů (výzva atd.),</w:t>
      </w:r>
    </w:p>
    <w:p w:rsidR="00E20758" w:rsidRDefault="00E20758" w:rsidP="00284A52">
      <w:pPr>
        <w:rPr>
          <w:i/>
          <w:lang w:bidi="cs-CZ"/>
        </w:rPr>
      </w:pPr>
      <w:r>
        <w:rPr>
          <w:i/>
          <w:lang w:bidi="cs-CZ"/>
        </w:rPr>
        <w:t>evidence plateb,</w:t>
      </w:r>
    </w:p>
    <w:p w:rsidR="00E20758" w:rsidRDefault="00E20758" w:rsidP="00284A52">
      <w:pPr>
        <w:rPr>
          <w:i/>
          <w:lang w:bidi="cs-CZ"/>
        </w:rPr>
      </w:pPr>
      <w:proofErr w:type="spellStart"/>
      <w:r>
        <w:rPr>
          <w:i/>
          <w:lang w:bidi="cs-CZ"/>
        </w:rPr>
        <w:t>adt</w:t>
      </w:r>
      <w:proofErr w:type="spellEnd"/>
      <w:r>
        <w:rPr>
          <w:i/>
          <w:lang w:bidi="cs-CZ"/>
        </w:rPr>
        <w:t>…</w:t>
      </w:r>
    </w:p>
    <w:p w:rsidR="006A706E" w:rsidRDefault="006A706E" w:rsidP="00284A52">
      <w:pPr>
        <w:rPr>
          <w:u w:val="single"/>
          <w:lang w:bidi="cs-CZ"/>
        </w:rPr>
      </w:pPr>
    </w:p>
    <w:p w:rsidR="000E55DD" w:rsidRPr="007371B6" w:rsidRDefault="000E55DD" w:rsidP="00284A52">
      <w:pPr>
        <w:rPr>
          <w:u w:val="single"/>
          <w:lang w:bidi="cs-CZ"/>
        </w:rPr>
      </w:pPr>
      <w:r w:rsidRPr="007371B6">
        <w:rPr>
          <w:u w:val="single"/>
          <w:lang w:bidi="cs-CZ"/>
        </w:rPr>
        <w:t>Odpověď:</w:t>
      </w:r>
    </w:p>
    <w:p w:rsidR="006A706E" w:rsidRDefault="006A706E" w:rsidP="00511255">
      <w:pPr>
        <w:jc w:val="both"/>
      </w:pPr>
    </w:p>
    <w:p w:rsidR="000E55DD" w:rsidRDefault="000E55DD" w:rsidP="00511255">
      <w:pPr>
        <w:jc w:val="both"/>
      </w:pPr>
      <w:r w:rsidRPr="000E55DD">
        <w:t>ad 1)</w:t>
      </w:r>
      <w:r>
        <w:t xml:space="preserve"> odbor informatiky rozhraní předání ani datovou strukturu nezná, není to relevantní k práci se systémem.</w:t>
      </w:r>
    </w:p>
    <w:p w:rsidR="005F4BE0" w:rsidRDefault="000E55DD" w:rsidP="005F4BE0">
      <w:r w:rsidRPr="000E55DD">
        <w:t xml:space="preserve">ad </w:t>
      </w:r>
      <w:r>
        <w:t>2</w:t>
      </w:r>
      <w:r w:rsidRPr="000E55DD">
        <w:t>)</w:t>
      </w:r>
      <w:r>
        <w:t xml:space="preserve"> </w:t>
      </w:r>
    </w:p>
    <w:p w:rsidR="000E55DD" w:rsidRDefault="005F4BE0" w:rsidP="005F4BE0">
      <w:pPr>
        <w:rPr>
          <w:lang w:bidi="cs-CZ"/>
        </w:rPr>
      </w:pPr>
      <w:proofErr w:type="gramStart"/>
      <w:r>
        <w:t xml:space="preserve">-  </w:t>
      </w:r>
      <w:r w:rsidR="000E55DD">
        <w:rPr>
          <w:lang w:bidi="cs-CZ"/>
        </w:rPr>
        <w:t>program</w:t>
      </w:r>
      <w:proofErr w:type="gramEnd"/>
      <w:r w:rsidR="000E55DD">
        <w:rPr>
          <w:lang w:bidi="cs-CZ"/>
        </w:rPr>
        <w:t xml:space="preserve"> generuje výzvy provozovateli vozidla (VP)</w:t>
      </w:r>
    </w:p>
    <w:p w:rsidR="000E55DD" w:rsidRDefault="005F4BE0" w:rsidP="005F4BE0">
      <w:pPr>
        <w:rPr>
          <w:lang w:bidi="cs-CZ"/>
        </w:rPr>
      </w:pPr>
      <w:r>
        <w:rPr>
          <w:lang w:bidi="cs-CZ"/>
        </w:rPr>
        <w:t xml:space="preserve">- </w:t>
      </w:r>
      <w:r w:rsidR="000E55DD">
        <w:rPr>
          <w:lang w:bidi="cs-CZ"/>
        </w:rPr>
        <w:t>eviduje čísla jednací ze spisové služby</w:t>
      </w:r>
    </w:p>
    <w:p w:rsidR="000E55DD" w:rsidRDefault="005F4BE0" w:rsidP="005F4BE0">
      <w:pPr>
        <w:rPr>
          <w:lang w:bidi="cs-CZ"/>
        </w:rPr>
      </w:pPr>
      <w:r>
        <w:rPr>
          <w:lang w:bidi="cs-CZ"/>
        </w:rPr>
        <w:t xml:space="preserve">- </w:t>
      </w:r>
      <w:r w:rsidR="000E55DD">
        <w:rPr>
          <w:lang w:bidi="cs-CZ"/>
        </w:rPr>
        <w:t>přiděluje náhodně případy zpracovatelům VPV</w:t>
      </w:r>
    </w:p>
    <w:p w:rsidR="000E55DD" w:rsidRDefault="005F4BE0" w:rsidP="005F4BE0">
      <w:pPr>
        <w:rPr>
          <w:lang w:bidi="cs-CZ"/>
        </w:rPr>
      </w:pPr>
      <w:r>
        <w:rPr>
          <w:lang w:bidi="cs-CZ"/>
        </w:rPr>
        <w:t xml:space="preserve">- </w:t>
      </w:r>
      <w:r w:rsidR="000E55DD">
        <w:rPr>
          <w:lang w:bidi="cs-CZ"/>
        </w:rPr>
        <w:t>ověřuje v registru vozidel provozovatele</w:t>
      </w:r>
    </w:p>
    <w:p w:rsidR="000E55DD" w:rsidRDefault="005F4BE0" w:rsidP="005F4BE0">
      <w:pPr>
        <w:rPr>
          <w:lang w:bidi="cs-CZ"/>
        </w:rPr>
      </w:pPr>
      <w:r>
        <w:rPr>
          <w:lang w:bidi="cs-CZ"/>
        </w:rPr>
        <w:t xml:space="preserve">- </w:t>
      </w:r>
      <w:r w:rsidR="000E55DD">
        <w:rPr>
          <w:lang w:bidi="cs-CZ"/>
        </w:rPr>
        <w:t>vyhodnocuje zaslané platby</w:t>
      </w:r>
    </w:p>
    <w:p w:rsidR="000E55DD" w:rsidRPr="000E55DD" w:rsidRDefault="005F4BE0" w:rsidP="005F4BE0">
      <w:pPr>
        <w:rPr>
          <w:lang w:bidi="cs-CZ"/>
        </w:rPr>
      </w:pPr>
      <w:r>
        <w:rPr>
          <w:lang w:bidi="cs-CZ"/>
        </w:rPr>
        <w:t xml:space="preserve">- </w:t>
      </w:r>
      <w:r w:rsidR="000E55DD">
        <w:rPr>
          <w:lang w:bidi="cs-CZ"/>
        </w:rPr>
        <w:t>odesílá vytvořené PVP do spisové služby</w:t>
      </w:r>
    </w:p>
    <w:p w:rsidR="00284A52" w:rsidRDefault="00284A52" w:rsidP="00284A52">
      <w:pPr>
        <w:rPr>
          <w:i/>
          <w:lang w:bidi="cs-CZ"/>
        </w:rPr>
      </w:pPr>
    </w:p>
    <w:p w:rsidR="00284A52" w:rsidRPr="00284A52" w:rsidRDefault="00B373D1" w:rsidP="00511255">
      <w:pPr>
        <w:jc w:val="both"/>
        <w:rPr>
          <w:i/>
        </w:rPr>
      </w:pPr>
      <w:r w:rsidRPr="000E55DD">
        <w:t xml:space="preserve">ad </w:t>
      </w:r>
      <w:r>
        <w:t>3</w:t>
      </w:r>
      <w:r w:rsidRPr="000E55DD">
        <w:t>)</w:t>
      </w:r>
      <w:r>
        <w:t xml:space="preserve"> </w:t>
      </w:r>
      <w:r w:rsidR="005F4BE0">
        <w:t>cena za smlouvu č. 2023/0924 je 875.000 Kč</w:t>
      </w:r>
      <w:r w:rsidR="00511255">
        <w:t xml:space="preserve">,- bez DPH, která do prostředí implementuje modul PROXIO – Přestupky 22, který řeší komplexně agendu všech přestupků na MČ Praha 1(dopravní, </w:t>
      </w:r>
      <w:proofErr w:type="spellStart"/>
      <w:r w:rsidR="00511255">
        <w:t>občansko</w:t>
      </w:r>
      <w:proofErr w:type="spellEnd"/>
      <w:r w:rsidR="00511255">
        <w:t xml:space="preserve"> správní a přestupky dle zvláštních zákonů). Žádné další částky za modul PROXIO – Přestupky 22 MČ Praha 1 neplatí. </w:t>
      </w:r>
    </w:p>
    <w:p w:rsidR="007371B6" w:rsidRDefault="007371B6" w:rsidP="00284A52">
      <w:pPr>
        <w:pStyle w:val="Zkladntext21"/>
        <w:shd w:val="clear" w:color="auto" w:fill="auto"/>
        <w:spacing w:after="156" w:line="245" w:lineRule="exact"/>
        <w:jc w:val="both"/>
        <w:rPr>
          <w:b/>
          <w:i/>
          <w:lang w:bidi="cs-CZ"/>
        </w:rPr>
      </w:pPr>
    </w:p>
    <w:p w:rsidR="00284A52" w:rsidRDefault="00B00360" w:rsidP="00284A52">
      <w:pPr>
        <w:pStyle w:val="Zkladntext21"/>
        <w:shd w:val="clear" w:color="auto" w:fill="auto"/>
        <w:spacing w:after="156" w:line="245" w:lineRule="exact"/>
        <w:jc w:val="both"/>
        <w:rPr>
          <w:b/>
          <w:i/>
          <w:lang w:bidi="cs-CZ"/>
        </w:rPr>
      </w:pPr>
      <w:r w:rsidRPr="00B00360">
        <w:rPr>
          <w:b/>
          <w:i/>
          <w:lang w:bidi="cs-CZ"/>
        </w:rPr>
        <w:t xml:space="preserve">Stížnost – nesouhlasím s postupem v bodě 1) a trvám, aby stížnost byla postoupena nadřízenému orgánu. </w:t>
      </w:r>
    </w:p>
    <w:p w:rsidR="00B00360" w:rsidRDefault="00B00360" w:rsidP="00284A52">
      <w:pPr>
        <w:pStyle w:val="Zkladntext21"/>
        <w:shd w:val="clear" w:color="auto" w:fill="auto"/>
        <w:spacing w:after="156" w:line="245" w:lineRule="exact"/>
        <w:jc w:val="both"/>
        <w:rPr>
          <w:lang w:bidi="cs-CZ"/>
        </w:rPr>
      </w:pPr>
      <w:r w:rsidRPr="00B00360">
        <w:rPr>
          <w:lang w:bidi="cs-CZ"/>
        </w:rPr>
        <w:t>Povinný subjekt stížnost postoupil nadřízenému orgánu – Magistrátu hl. m. Prahy</w:t>
      </w:r>
      <w:r w:rsidR="0094498D">
        <w:rPr>
          <w:lang w:bidi="cs-CZ"/>
        </w:rPr>
        <w:t xml:space="preserve"> se stanoviskem: </w:t>
      </w:r>
    </w:p>
    <w:p w:rsidR="0094498D" w:rsidRDefault="0094498D" w:rsidP="00284A52">
      <w:pPr>
        <w:pStyle w:val="Zkladntext21"/>
        <w:shd w:val="clear" w:color="auto" w:fill="auto"/>
        <w:spacing w:after="156" w:line="245" w:lineRule="exact"/>
        <w:jc w:val="both"/>
        <w:rPr>
          <w:lang w:bidi="cs-CZ"/>
        </w:rPr>
      </w:pPr>
      <w:r>
        <w:rPr>
          <w:lang w:bidi="cs-CZ"/>
        </w:rPr>
        <w:t xml:space="preserve">V bodě 1) žádosti nelze na požadované odpovědět, protože </w:t>
      </w:r>
      <w:r w:rsidR="005709A2">
        <w:rPr>
          <w:lang w:bidi="cs-CZ"/>
        </w:rPr>
        <w:t xml:space="preserve">povinný subjekt </w:t>
      </w:r>
      <w:r>
        <w:rPr>
          <w:lang w:bidi="cs-CZ"/>
        </w:rPr>
        <w:t>není vlastníkem dat, data pouze přebírá. Formu a způsob předávání dat vždy definují původci dat, a to:</w:t>
      </w:r>
    </w:p>
    <w:p w:rsidR="0094498D" w:rsidRDefault="0094498D" w:rsidP="00284A52">
      <w:pPr>
        <w:pStyle w:val="Zkladntext21"/>
        <w:shd w:val="clear" w:color="auto" w:fill="auto"/>
        <w:spacing w:after="156" w:line="245" w:lineRule="exact"/>
        <w:jc w:val="both"/>
        <w:rPr>
          <w:lang w:bidi="cs-CZ"/>
        </w:rPr>
      </w:pPr>
      <w:r>
        <w:rPr>
          <w:lang w:bidi="cs-CZ"/>
        </w:rPr>
        <w:t>MP HMP a PČR (pro nově zjištěné přestupky) v souladu s příslušnými právními předpisy,</w:t>
      </w:r>
    </w:p>
    <w:p w:rsidR="0094498D" w:rsidRDefault="0094498D" w:rsidP="00284A52">
      <w:pPr>
        <w:pStyle w:val="Zkladntext21"/>
        <w:shd w:val="clear" w:color="auto" w:fill="auto"/>
        <w:spacing w:after="156" w:line="245" w:lineRule="exact"/>
        <w:jc w:val="both"/>
        <w:rPr>
          <w:lang w:bidi="cs-CZ"/>
        </w:rPr>
      </w:pPr>
      <w:r>
        <w:rPr>
          <w:lang w:bidi="cs-CZ"/>
        </w:rPr>
        <w:t>MHMP a jiné správní orgány (pro migrované či předávané případy)</w:t>
      </w:r>
      <w:r w:rsidR="003623D7">
        <w:rPr>
          <w:lang w:bidi="cs-CZ"/>
        </w:rPr>
        <w:t xml:space="preserve"> v souladu s příslušnými právními předpisy.</w:t>
      </w:r>
    </w:p>
    <w:p w:rsidR="003623D7" w:rsidRDefault="003623D7" w:rsidP="00284A52">
      <w:pPr>
        <w:pStyle w:val="Zkladntext21"/>
        <w:shd w:val="clear" w:color="auto" w:fill="auto"/>
        <w:spacing w:after="156" w:line="245" w:lineRule="exact"/>
        <w:jc w:val="both"/>
        <w:rPr>
          <w:lang w:bidi="cs-CZ"/>
        </w:rPr>
      </w:pPr>
      <w:r>
        <w:rPr>
          <w:lang w:bidi="cs-CZ"/>
        </w:rPr>
        <w:t>Datová struktura se liší dle původce a formy předání.</w:t>
      </w:r>
    </w:p>
    <w:p w:rsidR="003623D7" w:rsidRDefault="003623D7" w:rsidP="003623D7">
      <w:pPr>
        <w:pStyle w:val="Zkladntext21"/>
        <w:shd w:val="clear" w:color="auto" w:fill="auto"/>
        <w:spacing w:after="156" w:line="245" w:lineRule="exact"/>
        <w:jc w:val="both"/>
        <w:rPr>
          <w:lang w:bidi="cs-CZ"/>
        </w:rPr>
      </w:pPr>
      <w:r>
        <w:rPr>
          <w:lang w:bidi="cs-CZ"/>
        </w:rPr>
        <w:t>N</w:t>
      </w:r>
      <w:r w:rsidRPr="00B00360">
        <w:rPr>
          <w:lang w:bidi="cs-CZ"/>
        </w:rPr>
        <w:t>adřízen</w:t>
      </w:r>
      <w:r>
        <w:rPr>
          <w:lang w:bidi="cs-CZ"/>
        </w:rPr>
        <w:t>ý</w:t>
      </w:r>
      <w:r w:rsidRPr="00B00360">
        <w:rPr>
          <w:lang w:bidi="cs-CZ"/>
        </w:rPr>
        <w:t xml:space="preserve"> orgán – Magistrát hl. m. Prahy</w:t>
      </w:r>
      <w:r>
        <w:rPr>
          <w:lang w:bidi="cs-CZ"/>
        </w:rPr>
        <w:t xml:space="preserve"> </w:t>
      </w:r>
      <w:r w:rsidR="00D27BAF">
        <w:rPr>
          <w:lang w:bidi="cs-CZ"/>
        </w:rPr>
        <w:t xml:space="preserve">zaslal povinnému subjektu </w:t>
      </w:r>
      <w:r w:rsidR="002F0757">
        <w:rPr>
          <w:lang w:bidi="cs-CZ"/>
        </w:rPr>
        <w:t xml:space="preserve">Usnesení, ve kterém uvedl, že předmětnou žádost o informaci </w:t>
      </w:r>
      <w:r w:rsidR="002F0757" w:rsidRPr="002F0757">
        <w:rPr>
          <w:u w:val="single"/>
          <w:lang w:bidi="cs-CZ"/>
        </w:rPr>
        <w:t>přebírá.</w:t>
      </w:r>
      <w:r w:rsidR="002F0757">
        <w:rPr>
          <w:lang w:bidi="cs-CZ"/>
        </w:rPr>
        <w:t xml:space="preserve">  </w:t>
      </w:r>
    </w:p>
    <w:p w:rsidR="003623D7" w:rsidRDefault="003623D7" w:rsidP="00284A52">
      <w:pPr>
        <w:pStyle w:val="Zkladntext21"/>
        <w:shd w:val="clear" w:color="auto" w:fill="auto"/>
        <w:spacing w:after="156" w:line="245" w:lineRule="exact"/>
        <w:jc w:val="both"/>
        <w:rPr>
          <w:lang w:bidi="cs-CZ"/>
        </w:rPr>
      </w:pPr>
    </w:p>
    <w:p w:rsidR="00FA7CAE" w:rsidRPr="00875702" w:rsidRDefault="00FA7CAE" w:rsidP="00FA7CAE">
      <w:pPr>
        <w:pStyle w:val="Zkladntext21"/>
        <w:shd w:val="clear" w:color="auto" w:fill="auto"/>
        <w:spacing w:after="156" w:line="245" w:lineRule="exact"/>
        <w:jc w:val="both"/>
        <w:rPr>
          <w:u w:val="single"/>
          <w:lang w:bidi="cs-CZ"/>
        </w:rPr>
      </w:pPr>
      <w:r w:rsidRPr="00875702">
        <w:rPr>
          <w:u w:val="single"/>
          <w:lang w:bidi="cs-CZ"/>
        </w:rPr>
        <w:t xml:space="preserve">Řešil Odbor </w:t>
      </w:r>
      <w:r>
        <w:rPr>
          <w:u w:val="single"/>
          <w:lang w:bidi="cs-CZ"/>
        </w:rPr>
        <w:t>dopravně správních agend a Odbor informatiky ÚMČ Praha 1.</w:t>
      </w:r>
    </w:p>
    <w:p w:rsidR="00FA7CAE" w:rsidRDefault="00FA7CAE" w:rsidP="00284A52">
      <w:pPr>
        <w:pStyle w:val="Zkladntext21"/>
        <w:shd w:val="clear" w:color="auto" w:fill="auto"/>
        <w:spacing w:after="156" w:line="245" w:lineRule="exact"/>
        <w:jc w:val="both"/>
        <w:rPr>
          <w:lang w:bidi="cs-CZ"/>
        </w:rPr>
      </w:pPr>
    </w:p>
    <w:p w:rsidR="00C4607B" w:rsidRDefault="00C4607B" w:rsidP="00284A52">
      <w:pPr>
        <w:pStyle w:val="Zkladntext21"/>
        <w:shd w:val="clear" w:color="auto" w:fill="auto"/>
        <w:spacing w:after="156" w:line="245" w:lineRule="exact"/>
        <w:jc w:val="both"/>
        <w:rPr>
          <w:lang w:bidi="cs-CZ"/>
        </w:rPr>
      </w:pPr>
    </w:p>
    <w:p w:rsidR="00BA1C1A" w:rsidRDefault="00BA1C1A" w:rsidP="00284A52">
      <w:pPr>
        <w:pStyle w:val="Zkladntext21"/>
        <w:shd w:val="clear" w:color="auto" w:fill="auto"/>
        <w:spacing w:after="156" w:line="245" w:lineRule="exact"/>
        <w:jc w:val="both"/>
        <w:rPr>
          <w:lang w:bidi="cs-CZ"/>
        </w:rPr>
      </w:pPr>
    </w:p>
    <w:p w:rsidR="00BA1C1A" w:rsidRDefault="00BA1C1A" w:rsidP="00284A52">
      <w:pPr>
        <w:pStyle w:val="Zkladntext21"/>
        <w:shd w:val="clear" w:color="auto" w:fill="auto"/>
        <w:spacing w:after="156" w:line="245" w:lineRule="exact"/>
        <w:jc w:val="both"/>
        <w:rPr>
          <w:lang w:bidi="cs-CZ"/>
        </w:rPr>
      </w:pPr>
    </w:p>
    <w:p w:rsidR="00C4607B" w:rsidRDefault="00C4607B" w:rsidP="00284A52">
      <w:pPr>
        <w:pStyle w:val="Zkladntext21"/>
        <w:shd w:val="clear" w:color="auto" w:fill="auto"/>
        <w:spacing w:after="156" w:line="245" w:lineRule="exact"/>
        <w:jc w:val="both"/>
        <w:rPr>
          <w:lang w:bidi="cs-CZ"/>
        </w:rPr>
      </w:pPr>
      <w:r>
        <w:rPr>
          <w:lang w:bidi="cs-CZ"/>
        </w:rPr>
        <w:t>JUDr. Petr Dětský</w:t>
      </w:r>
    </w:p>
    <w:p w:rsidR="00C4607B" w:rsidRDefault="00C4607B" w:rsidP="00284A52">
      <w:pPr>
        <w:pStyle w:val="Zkladntext21"/>
        <w:shd w:val="clear" w:color="auto" w:fill="auto"/>
        <w:spacing w:after="156" w:line="245" w:lineRule="exact"/>
        <w:jc w:val="both"/>
        <w:rPr>
          <w:lang w:bidi="cs-CZ"/>
        </w:rPr>
      </w:pPr>
      <w:r>
        <w:rPr>
          <w:lang w:bidi="cs-CZ"/>
        </w:rPr>
        <w:t xml:space="preserve">vedoucí oddělení </w:t>
      </w:r>
    </w:p>
    <w:sectPr w:rsidR="00C4607B" w:rsidSect="001A0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5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A6" w:rsidRDefault="006458A6">
      <w:r>
        <w:separator/>
      </w:r>
    </w:p>
  </w:endnote>
  <w:endnote w:type="continuationSeparator" w:id="0">
    <w:p w:rsidR="006458A6" w:rsidRDefault="0064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A6" w:rsidRDefault="006458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A6" w:rsidRDefault="006458A6">
    <w:pPr>
      <w:pStyle w:val="Zpa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A6" w:rsidRDefault="006458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A6" w:rsidRDefault="006458A6">
      <w:r>
        <w:separator/>
      </w:r>
    </w:p>
  </w:footnote>
  <w:footnote w:type="continuationSeparator" w:id="0">
    <w:p w:rsidR="006458A6" w:rsidRDefault="0064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A6" w:rsidRDefault="006458A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458A6" w:rsidRDefault="006458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A6" w:rsidRDefault="006458A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6331">
      <w:rPr>
        <w:rStyle w:val="slostrnky"/>
        <w:noProof/>
      </w:rPr>
      <w:t>8</w:t>
    </w:r>
    <w:r>
      <w:rPr>
        <w:rStyle w:val="slostrnky"/>
      </w:rPr>
      <w:fldChar w:fldCharType="end"/>
    </w:r>
  </w:p>
  <w:p w:rsidR="006458A6" w:rsidRDefault="006458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A6" w:rsidRDefault="006458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2CA"/>
    <w:multiLevelType w:val="multilevel"/>
    <w:tmpl w:val="77C89B32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712D8"/>
    <w:multiLevelType w:val="hybridMultilevel"/>
    <w:tmpl w:val="A5D8C5AE"/>
    <w:lvl w:ilvl="0" w:tplc="101A33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B1AC8"/>
    <w:multiLevelType w:val="multilevel"/>
    <w:tmpl w:val="2278C41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414FA"/>
    <w:multiLevelType w:val="hybridMultilevel"/>
    <w:tmpl w:val="0650906C"/>
    <w:lvl w:ilvl="0" w:tplc="F56CC6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B793C"/>
    <w:multiLevelType w:val="multilevel"/>
    <w:tmpl w:val="8BD047B8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692AF7"/>
    <w:multiLevelType w:val="hybridMultilevel"/>
    <w:tmpl w:val="0B528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64B8B"/>
    <w:multiLevelType w:val="hybridMultilevel"/>
    <w:tmpl w:val="4A5C3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84D4A"/>
    <w:multiLevelType w:val="hybridMultilevel"/>
    <w:tmpl w:val="45E255A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30AA7"/>
    <w:multiLevelType w:val="hybridMultilevel"/>
    <w:tmpl w:val="E230EB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64345"/>
    <w:multiLevelType w:val="hybridMultilevel"/>
    <w:tmpl w:val="39B689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101CF"/>
    <w:multiLevelType w:val="multilevel"/>
    <w:tmpl w:val="767A9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714948"/>
    <w:multiLevelType w:val="hybridMultilevel"/>
    <w:tmpl w:val="B98E31EE"/>
    <w:lvl w:ilvl="0" w:tplc="7A36FDA8">
      <w:start w:val="1"/>
      <w:numFmt w:val="lowerRoman"/>
      <w:lvlText w:val="(%1)"/>
      <w:lvlJc w:val="left"/>
      <w:pPr>
        <w:ind w:left="7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92"/>
    <w:rsid w:val="000010DB"/>
    <w:rsid w:val="00001C52"/>
    <w:rsid w:val="000025F3"/>
    <w:rsid w:val="00002668"/>
    <w:rsid w:val="00004097"/>
    <w:rsid w:val="00004704"/>
    <w:rsid w:val="00004D0F"/>
    <w:rsid w:val="00004EF0"/>
    <w:rsid w:val="00005E1B"/>
    <w:rsid w:val="00006565"/>
    <w:rsid w:val="00007F7C"/>
    <w:rsid w:val="000100A6"/>
    <w:rsid w:val="000102D2"/>
    <w:rsid w:val="00010688"/>
    <w:rsid w:val="00011010"/>
    <w:rsid w:val="00011EB0"/>
    <w:rsid w:val="00013200"/>
    <w:rsid w:val="000137B7"/>
    <w:rsid w:val="0001596C"/>
    <w:rsid w:val="00015ABB"/>
    <w:rsid w:val="00015B35"/>
    <w:rsid w:val="00015FFE"/>
    <w:rsid w:val="00016177"/>
    <w:rsid w:val="00016A10"/>
    <w:rsid w:val="00016BD1"/>
    <w:rsid w:val="00017605"/>
    <w:rsid w:val="0002062E"/>
    <w:rsid w:val="00021153"/>
    <w:rsid w:val="0002162E"/>
    <w:rsid w:val="00021A95"/>
    <w:rsid w:val="000225B9"/>
    <w:rsid w:val="00022AEF"/>
    <w:rsid w:val="00024152"/>
    <w:rsid w:val="000250A7"/>
    <w:rsid w:val="000252D8"/>
    <w:rsid w:val="00025864"/>
    <w:rsid w:val="000273C3"/>
    <w:rsid w:val="00027E01"/>
    <w:rsid w:val="00030A45"/>
    <w:rsid w:val="00030DF4"/>
    <w:rsid w:val="00031909"/>
    <w:rsid w:val="00031C6A"/>
    <w:rsid w:val="0003281D"/>
    <w:rsid w:val="00034194"/>
    <w:rsid w:val="00034238"/>
    <w:rsid w:val="00034CDD"/>
    <w:rsid w:val="0003560C"/>
    <w:rsid w:val="00035CE1"/>
    <w:rsid w:val="00037417"/>
    <w:rsid w:val="000406EA"/>
    <w:rsid w:val="000411BF"/>
    <w:rsid w:val="0004130E"/>
    <w:rsid w:val="00041F6B"/>
    <w:rsid w:val="000420B6"/>
    <w:rsid w:val="000426A9"/>
    <w:rsid w:val="00042D4A"/>
    <w:rsid w:val="00043176"/>
    <w:rsid w:val="000431B7"/>
    <w:rsid w:val="00043E8B"/>
    <w:rsid w:val="0004422E"/>
    <w:rsid w:val="000444DB"/>
    <w:rsid w:val="000458A5"/>
    <w:rsid w:val="0004688E"/>
    <w:rsid w:val="0004729F"/>
    <w:rsid w:val="00047A9B"/>
    <w:rsid w:val="00047B98"/>
    <w:rsid w:val="00047C66"/>
    <w:rsid w:val="00047E92"/>
    <w:rsid w:val="00050B55"/>
    <w:rsid w:val="00051570"/>
    <w:rsid w:val="000522B2"/>
    <w:rsid w:val="000531F9"/>
    <w:rsid w:val="000540BA"/>
    <w:rsid w:val="00054F26"/>
    <w:rsid w:val="00056456"/>
    <w:rsid w:val="0005719A"/>
    <w:rsid w:val="00057DD5"/>
    <w:rsid w:val="000605EC"/>
    <w:rsid w:val="00060664"/>
    <w:rsid w:val="00060F59"/>
    <w:rsid w:val="00061421"/>
    <w:rsid w:val="000615A7"/>
    <w:rsid w:val="0006185A"/>
    <w:rsid w:val="00062D61"/>
    <w:rsid w:val="000631EA"/>
    <w:rsid w:val="00063C97"/>
    <w:rsid w:val="00063E51"/>
    <w:rsid w:val="000658F7"/>
    <w:rsid w:val="000662E3"/>
    <w:rsid w:val="000710DC"/>
    <w:rsid w:val="0007113C"/>
    <w:rsid w:val="0007114E"/>
    <w:rsid w:val="00071A51"/>
    <w:rsid w:val="00071A60"/>
    <w:rsid w:val="00071ACE"/>
    <w:rsid w:val="00073124"/>
    <w:rsid w:val="000752E1"/>
    <w:rsid w:val="00075A9C"/>
    <w:rsid w:val="00076A0C"/>
    <w:rsid w:val="00076BFF"/>
    <w:rsid w:val="0007703D"/>
    <w:rsid w:val="00080882"/>
    <w:rsid w:val="00080924"/>
    <w:rsid w:val="00081A66"/>
    <w:rsid w:val="000824AF"/>
    <w:rsid w:val="00082686"/>
    <w:rsid w:val="00082795"/>
    <w:rsid w:val="000837F1"/>
    <w:rsid w:val="00083F4E"/>
    <w:rsid w:val="000855C3"/>
    <w:rsid w:val="00085A0C"/>
    <w:rsid w:val="00086EDC"/>
    <w:rsid w:val="000879EE"/>
    <w:rsid w:val="00087C53"/>
    <w:rsid w:val="0009088E"/>
    <w:rsid w:val="00091881"/>
    <w:rsid w:val="00091A14"/>
    <w:rsid w:val="000923D4"/>
    <w:rsid w:val="000926AC"/>
    <w:rsid w:val="0009326F"/>
    <w:rsid w:val="00094D73"/>
    <w:rsid w:val="00095774"/>
    <w:rsid w:val="000957D7"/>
    <w:rsid w:val="000959E4"/>
    <w:rsid w:val="00096258"/>
    <w:rsid w:val="0009739D"/>
    <w:rsid w:val="00097B17"/>
    <w:rsid w:val="00097C83"/>
    <w:rsid w:val="000A0A64"/>
    <w:rsid w:val="000A164E"/>
    <w:rsid w:val="000A2B91"/>
    <w:rsid w:val="000A30E0"/>
    <w:rsid w:val="000A60AF"/>
    <w:rsid w:val="000A6BB1"/>
    <w:rsid w:val="000B1832"/>
    <w:rsid w:val="000B194D"/>
    <w:rsid w:val="000B19DD"/>
    <w:rsid w:val="000B1EFE"/>
    <w:rsid w:val="000B2B5A"/>
    <w:rsid w:val="000B2CCF"/>
    <w:rsid w:val="000B4408"/>
    <w:rsid w:val="000B4814"/>
    <w:rsid w:val="000B5293"/>
    <w:rsid w:val="000B5515"/>
    <w:rsid w:val="000B5CF2"/>
    <w:rsid w:val="000B5F7B"/>
    <w:rsid w:val="000B6911"/>
    <w:rsid w:val="000B72EC"/>
    <w:rsid w:val="000B779B"/>
    <w:rsid w:val="000C175A"/>
    <w:rsid w:val="000C2186"/>
    <w:rsid w:val="000C3056"/>
    <w:rsid w:val="000C34A1"/>
    <w:rsid w:val="000C395A"/>
    <w:rsid w:val="000C3B4B"/>
    <w:rsid w:val="000C5655"/>
    <w:rsid w:val="000C6CF4"/>
    <w:rsid w:val="000C6E41"/>
    <w:rsid w:val="000D0281"/>
    <w:rsid w:val="000D0C95"/>
    <w:rsid w:val="000D0DE1"/>
    <w:rsid w:val="000D1B0D"/>
    <w:rsid w:val="000D20DC"/>
    <w:rsid w:val="000D357E"/>
    <w:rsid w:val="000D4860"/>
    <w:rsid w:val="000D5301"/>
    <w:rsid w:val="000D630A"/>
    <w:rsid w:val="000D6FAD"/>
    <w:rsid w:val="000D74DA"/>
    <w:rsid w:val="000E0F85"/>
    <w:rsid w:val="000E1392"/>
    <w:rsid w:val="000E2AE6"/>
    <w:rsid w:val="000E2C7B"/>
    <w:rsid w:val="000E30CE"/>
    <w:rsid w:val="000E4072"/>
    <w:rsid w:val="000E50B8"/>
    <w:rsid w:val="000E55DD"/>
    <w:rsid w:val="000E5BFB"/>
    <w:rsid w:val="000E6483"/>
    <w:rsid w:val="000E66FD"/>
    <w:rsid w:val="000E6920"/>
    <w:rsid w:val="000E6A60"/>
    <w:rsid w:val="000E6EB0"/>
    <w:rsid w:val="000F0749"/>
    <w:rsid w:val="000F0764"/>
    <w:rsid w:val="000F136D"/>
    <w:rsid w:val="000F15AA"/>
    <w:rsid w:val="000F318D"/>
    <w:rsid w:val="000F322C"/>
    <w:rsid w:val="000F3D8A"/>
    <w:rsid w:val="000F40C6"/>
    <w:rsid w:val="000F4515"/>
    <w:rsid w:val="000F47B9"/>
    <w:rsid w:val="000F57CC"/>
    <w:rsid w:val="000F636A"/>
    <w:rsid w:val="000F6DC4"/>
    <w:rsid w:val="000F6F8B"/>
    <w:rsid w:val="000F7188"/>
    <w:rsid w:val="000F742E"/>
    <w:rsid w:val="000F7766"/>
    <w:rsid w:val="000F79CA"/>
    <w:rsid w:val="000F7E5D"/>
    <w:rsid w:val="00100408"/>
    <w:rsid w:val="00100515"/>
    <w:rsid w:val="00100AE2"/>
    <w:rsid w:val="001012B6"/>
    <w:rsid w:val="00101DE8"/>
    <w:rsid w:val="0010264D"/>
    <w:rsid w:val="00102E52"/>
    <w:rsid w:val="00104218"/>
    <w:rsid w:val="00104624"/>
    <w:rsid w:val="0010477E"/>
    <w:rsid w:val="00105C71"/>
    <w:rsid w:val="0010611C"/>
    <w:rsid w:val="0010648A"/>
    <w:rsid w:val="00106734"/>
    <w:rsid w:val="00107408"/>
    <w:rsid w:val="001109F0"/>
    <w:rsid w:val="00110B1D"/>
    <w:rsid w:val="00110F7E"/>
    <w:rsid w:val="0011210C"/>
    <w:rsid w:val="00112B0B"/>
    <w:rsid w:val="00113BC6"/>
    <w:rsid w:val="00113EC6"/>
    <w:rsid w:val="00114668"/>
    <w:rsid w:val="001147DB"/>
    <w:rsid w:val="001148B8"/>
    <w:rsid w:val="00115257"/>
    <w:rsid w:val="00116662"/>
    <w:rsid w:val="001170BF"/>
    <w:rsid w:val="00117824"/>
    <w:rsid w:val="00120031"/>
    <w:rsid w:val="0012046E"/>
    <w:rsid w:val="00121AC2"/>
    <w:rsid w:val="001222F1"/>
    <w:rsid w:val="001235E8"/>
    <w:rsid w:val="00123C1E"/>
    <w:rsid w:val="00124410"/>
    <w:rsid w:val="00124B55"/>
    <w:rsid w:val="00124D7D"/>
    <w:rsid w:val="00124E3D"/>
    <w:rsid w:val="0012525C"/>
    <w:rsid w:val="00125EFA"/>
    <w:rsid w:val="00126AE3"/>
    <w:rsid w:val="0012779B"/>
    <w:rsid w:val="0013078B"/>
    <w:rsid w:val="0013085E"/>
    <w:rsid w:val="00130C33"/>
    <w:rsid w:val="00130C5E"/>
    <w:rsid w:val="00130FEE"/>
    <w:rsid w:val="00131060"/>
    <w:rsid w:val="0013106F"/>
    <w:rsid w:val="00131B18"/>
    <w:rsid w:val="00132136"/>
    <w:rsid w:val="0013216A"/>
    <w:rsid w:val="001323A2"/>
    <w:rsid w:val="001323F7"/>
    <w:rsid w:val="00132476"/>
    <w:rsid w:val="00132763"/>
    <w:rsid w:val="001328D4"/>
    <w:rsid w:val="00132CF9"/>
    <w:rsid w:val="00133594"/>
    <w:rsid w:val="00133918"/>
    <w:rsid w:val="00134407"/>
    <w:rsid w:val="00134E5B"/>
    <w:rsid w:val="001354F4"/>
    <w:rsid w:val="001361E6"/>
    <w:rsid w:val="00136A04"/>
    <w:rsid w:val="00137899"/>
    <w:rsid w:val="00137D22"/>
    <w:rsid w:val="001407A3"/>
    <w:rsid w:val="00140800"/>
    <w:rsid w:val="00142A23"/>
    <w:rsid w:val="00142F46"/>
    <w:rsid w:val="0014344D"/>
    <w:rsid w:val="00143824"/>
    <w:rsid w:val="001452F6"/>
    <w:rsid w:val="001454FC"/>
    <w:rsid w:val="001472E4"/>
    <w:rsid w:val="0015063B"/>
    <w:rsid w:val="00150A4E"/>
    <w:rsid w:val="00150B4D"/>
    <w:rsid w:val="00151277"/>
    <w:rsid w:val="00151551"/>
    <w:rsid w:val="00152570"/>
    <w:rsid w:val="001527F7"/>
    <w:rsid w:val="001531F8"/>
    <w:rsid w:val="001533C5"/>
    <w:rsid w:val="001538E2"/>
    <w:rsid w:val="00153B02"/>
    <w:rsid w:val="00153DF1"/>
    <w:rsid w:val="00154100"/>
    <w:rsid w:val="0015447E"/>
    <w:rsid w:val="0015495F"/>
    <w:rsid w:val="00155210"/>
    <w:rsid w:val="0015648E"/>
    <w:rsid w:val="00156A0E"/>
    <w:rsid w:val="00156E0A"/>
    <w:rsid w:val="0015716B"/>
    <w:rsid w:val="001571F9"/>
    <w:rsid w:val="00157ECB"/>
    <w:rsid w:val="00157EED"/>
    <w:rsid w:val="00160227"/>
    <w:rsid w:val="00160888"/>
    <w:rsid w:val="00161032"/>
    <w:rsid w:val="001616C9"/>
    <w:rsid w:val="0016170F"/>
    <w:rsid w:val="001621AE"/>
    <w:rsid w:val="001621D1"/>
    <w:rsid w:val="00163011"/>
    <w:rsid w:val="0016321D"/>
    <w:rsid w:val="00163DE0"/>
    <w:rsid w:val="00163F6A"/>
    <w:rsid w:val="00164183"/>
    <w:rsid w:val="0016429A"/>
    <w:rsid w:val="001645B7"/>
    <w:rsid w:val="001657F4"/>
    <w:rsid w:val="00165917"/>
    <w:rsid w:val="00165C8D"/>
    <w:rsid w:val="00165DA3"/>
    <w:rsid w:val="00165F2C"/>
    <w:rsid w:val="0016617F"/>
    <w:rsid w:val="00167655"/>
    <w:rsid w:val="0016789D"/>
    <w:rsid w:val="00171BBA"/>
    <w:rsid w:val="00173F75"/>
    <w:rsid w:val="00175B10"/>
    <w:rsid w:val="001763B6"/>
    <w:rsid w:val="001779BB"/>
    <w:rsid w:val="00180648"/>
    <w:rsid w:val="00180EEA"/>
    <w:rsid w:val="001811B3"/>
    <w:rsid w:val="00182062"/>
    <w:rsid w:val="0018237C"/>
    <w:rsid w:val="0018260D"/>
    <w:rsid w:val="00182891"/>
    <w:rsid w:val="00183493"/>
    <w:rsid w:val="00183E0E"/>
    <w:rsid w:val="00183ED9"/>
    <w:rsid w:val="00186736"/>
    <w:rsid w:val="00190A69"/>
    <w:rsid w:val="001918AF"/>
    <w:rsid w:val="00192306"/>
    <w:rsid w:val="001923D3"/>
    <w:rsid w:val="00194381"/>
    <w:rsid w:val="0019467B"/>
    <w:rsid w:val="00194989"/>
    <w:rsid w:val="00195FA1"/>
    <w:rsid w:val="001965E9"/>
    <w:rsid w:val="00196ED7"/>
    <w:rsid w:val="00197D40"/>
    <w:rsid w:val="001A01F7"/>
    <w:rsid w:val="001A0219"/>
    <w:rsid w:val="001A0577"/>
    <w:rsid w:val="001A0A01"/>
    <w:rsid w:val="001A1604"/>
    <w:rsid w:val="001A2624"/>
    <w:rsid w:val="001A2968"/>
    <w:rsid w:val="001A3364"/>
    <w:rsid w:val="001A3840"/>
    <w:rsid w:val="001A4567"/>
    <w:rsid w:val="001A4F5B"/>
    <w:rsid w:val="001A52B1"/>
    <w:rsid w:val="001A630F"/>
    <w:rsid w:val="001A6F65"/>
    <w:rsid w:val="001A7D15"/>
    <w:rsid w:val="001A7E9F"/>
    <w:rsid w:val="001B092E"/>
    <w:rsid w:val="001B0A02"/>
    <w:rsid w:val="001B1E39"/>
    <w:rsid w:val="001B1E69"/>
    <w:rsid w:val="001B5687"/>
    <w:rsid w:val="001B5AA9"/>
    <w:rsid w:val="001B67FB"/>
    <w:rsid w:val="001B68AC"/>
    <w:rsid w:val="001C0C98"/>
    <w:rsid w:val="001C16CF"/>
    <w:rsid w:val="001C176C"/>
    <w:rsid w:val="001C2349"/>
    <w:rsid w:val="001C4789"/>
    <w:rsid w:val="001C488A"/>
    <w:rsid w:val="001C4F68"/>
    <w:rsid w:val="001C55E9"/>
    <w:rsid w:val="001C5913"/>
    <w:rsid w:val="001C5FE8"/>
    <w:rsid w:val="001C6F83"/>
    <w:rsid w:val="001C73A9"/>
    <w:rsid w:val="001C7403"/>
    <w:rsid w:val="001C7B48"/>
    <w:rsid w:val="001C7DEA"/>
    <w:rsid w:val="001D01AC"/>
    <w:rsid w:val="001D0B42"/>
    <w:rsid w:val="001D10ED"/>
    <w:rsid w:val="001D12AD"/>
    <w:rsid w:val="001D1449"/>
    <w:rsid w:val="001D25CF"/>
    <w:rsid w:val="001D4201"/>
    <w:rsid w:val="001D4F65"/>
    <w:rsid w:val="001D57E7"/>
    <w:rsid w:val="001D6EAB"/>
    <w:rsid w:val="001E0572"/>
    <w:rsid w:val="001E0EF8"/>
    <w:rsid w:val="001E1473"/>
    <w:rsid w:val="001E17E5"/>
    <w:rsid w:val="001E1D2A"/>
    <w:rsid w:val="001E24FA"/>
    <w:rsid w:val="001E2D73"/>
    <w:rsid w:val="001E3133"/>
    <w:rsid w:val="001E46F2"/>
    <w:rsid w:val="001E4FC4"/>
    <w:rsid w:val="001E4FCC"/>
    <w:rsid w:val="001E504B"/>
    <w:rsid w:val="001F03E8"/>
    <w:rsid w:val="001F0C58"/>
    <w:rsid w:val="001F0CCC"/>
    <w:rsid w:val="001F1234"/>
    <w:rsid w:val="001F1412"/>
    <w:rsid w:val="001F16DC"/>
    <w:rsid w:val="001F2608"/>
    <w:rsid w:val="001F2F4D"/>
    <w:rsid w:val="001F318E"/>
    <w:rsid w:val="001F32AA"/>
    <w:rsid w:val="001F37C6"/>
    <w:rsid w:val="001F4891"/>
    <w:rsid w:val="001F5580"/>
    <w:rsid w:val="001F5AB7"/>
    <w:rsid w:val="001F5DEF"/>
    <w:rsid w:val="001F6401"/>
    <w:rsid w:val="001F6887"/>
    <w:rsid w:val="0020020C"/>
    <w:rsid w:val="00201A1A"/>
    <w:rsid w:val="00201C6B"/>
    <w:rsid w:val="002036AB"/>
    <w:rsid w:val="00203C42"/>
    <w:rsid w:val="002054CC"/>
    <w:rsid w:val="00206414"/>
    <w:rsid w:val="00206472"/>
    <w:rsid w:val="00206E99"/>
    <w:rsid w:val="002071FC"/>
    <w:rsid w:val="00207605"/>
    <w:rsid w:val="00207896"/>
    <w:rsid w:val="00207B66"/>
    <w:rsid w:val="002112A5"/>
    <w:rsid w:val="002131B1"/>
    <w:rsid w:val="00213748"/>
    <w:rsid w:val="00214040"/>
    <w:rsid w:val="0021496E"/>
    <w:rsid w:val="00215174"/>
    <w:rsid w:val="00215E9D"/>
    <w:rsid w:val="0021624F"/>
    <w:rsid w:val="0021702D"/>
    <w:rsid w:val="002175BA"/>
    <w:rsid w:val="0021795C"/>
    <w:rsid w:val="0022013A"/>
    <w:rsid w:val="00220937"/>
    <w:rsid w:val="00220BA3"/>
    <w:rsid w:val="0022163F"/>
    <w:rsid w:val="00221851"/>
    <w:rsid w:val="002237F1"/>
    <w:rsid w:val="00223DC8"/>
    <w:rsid w:val="00223EDF"/>
    <w:rsid w:val="002240A8"/>
    <w:rsid w:val="002242F8"/>
    <w:rsid w:val="00224616"/>
    <w:rsid w:val="00224894"/>
    <w:rsid w:val="00225D9C"/>
    <w:rsid w:val="00225F93"/>
    <w:rsid w:val="00225FAB"/>
    <w:rsid w:val="00227719"/>
    <w:rsid w:val="00227E4B"/>
    <w:rsid w:val="00227FA3"/>
    <w:rsid w:val="0023091D"/>
    <w:rsid w:val="00231638"/>
    <w:rsid w:val="00232134"/>
    <w:rsid w:val="002321F0"/>
    <w:rsid w:val="00232A7C"/>
    <w:rsid w:val="00232B6F"/>
    <w:rsid w:val="002357DB"/>
    <w:rsid w:val="00235B30"/>
    <w:rsid w:val="00235DDC"/>
    <w:rsid w:val="00237246"/>
    <w:rsid w:val="00237B1B"/>
    <w:rsid w:val="002402CF"/>
    <w:rsid w:val="00240BC7"/>
    <w:rsid w:val="002410CD"/>
    <w:rsid w:val="00241721"/>
    <w:rsid w:val="00241855"/>
    <w:rsid w:val="002419B4"/>
    <w:rsid w:val="00242FBD"/>
    <w:rsid w:val="00243168"/>
    <w:rsid w:val="00243934"/>
    <w:rsid w:val="00243A44"/>
    <w:rsid w:val="00244476"/>
    <w:rsid w:val="00244B15"/>
    <w:rsid w:val="00244D24"/>
    <w:rsid w:val="002458DC"/>
    <w:rsid w:val="0024619B"/>
    <w:rsid w:val="00250219"/>
    <w:rsid w:val="00250766"/>
    <w:rsid w:val="00252190"/>
    <w:rsid w:val="00254056"/>
    <w:rsid w:val="00255621"/>
    <w:rsid w:val="00255988"/>
    <w:rsid w:val="002561FB"/>
    <w:rsid w:val="0025652F"/>
    <w:rsid w:val="00256E89"/>
    <w:rsid w:val="0025722F"/>
    <w:rsid w:val="00257786"/>
    <w:rsid w:val="00257D71"/>
    <w:rsid w:val="00260CAB"/>
    <w:rsid w:val="00261272"/>
    <w:rsid w:val="00261428"/>
    <w:rsid w:val="0026152E"/>
    <w:rsid w:val="00261B67"/>
    <w:rsid w:val="0026213A"/>
    <w:rsid w:val="002649D3"/>
    <w:rsid w:val="00264D95"/>
    <w:rsid w:val="0026647A"/>
    <w:rsid w:val="0026665E"/>
    <w:rsid w:val="002668BC"/>
    <w:rsid w:val="0026707C"/>
    <w:rsid w:val="002677C2"/>
    <w:rsid w:val="002711F5"/>
    <w:rsid w:val="00272943"/>
    <w:rsid w:val="00272EBB"/>
    <w:rsid w:val="00274AA4"/>
    <w:rsid w:val="00274F47"/>
    <w:rsid w:val="00275141"/>
    <w:rsid w:val="002758AF"/>
    <w:rsid w:val="002763A4"/>
    <w:rsid w:val="00276898"/>
    <w:rsid w:val="00276BC4"/>
    <w:rsid w:val="0027710D"/>
    <w:rsid w:val="00277335"/>
    <w:rsid w:val="0027743C"/>
    <w:rsid w:val="00280170"/>
    <w:rsid w:val="002815C0"/>
    <w:rsid w:val="00281959"/>
    <w:rsid w:val="00281A3B"/>
    <w:rsid w:val="00281DA2"/>
    <w:rsid w:val="002829EA"/>
    <w:rsid w:val="002832EF"/>
    <w:rsid w:val="002834A6"/>
    <w:rsid w:val="00284181"/>
    <w:rsid w:val="00284798"/>
    <w:rsid w:val="002848BC"/>
    <w:rsid w:val="00284A52"/>
    <w:rsid w:val="0028557C"/>
    <w:rsid w:val="00286224"/>
    <w:rsid w:val="002866D2"/>
    <w:rsid w:val="00286933"/>
    <w:rsid w:val="00287272"/>
    <w:rsid w:val="002877AF"/>
    <w:rsid w:val="0028785F"/>
    <w:rsid w:val="002910AB"/>
    <w:rsid w:val="002912AE"/>
    <w:rsid w:val="00291D23"/>
    <w:rsid w:val="00291EB9"/>
    <w:rsid w:val="00292899"/>
    <w:rsid w:val="00292DB1"/>
    <w:rsid w:val="00294391"/>
    <w:rsid w:val="002955F3"/>
    <w:rsid w:val="00295B53"/>
    <w:rsid w:val="002963B8"/>
    <w:rsid w:val="002973A9"/>
    <w:rsid w:val="002973EC"/>
    <w:rsid w:val="00297B1A"/>
    <w:rsid w:val="002A04FA"/>
    <w:rsid w:val="002A06E2"/>
    <w:rsid w:val="002A12EE"/>
    <w:rsid w:val="002A1A57"/>
    <w:rsid w:val="002A24A5"/>
    <w:rsid w:val="002A2AD7"/>
    <w:rsid w:val="002A2FD0"/>
    <w:rsid w:val="002A31B9"/>
    <w:rsid w:val="002A3C8E"/>
    <w:rsid w:val="002A4245"/>
    <w:rsid w:val="002A451E"/>
    <w:rsid w:val="002A4593"/>
    <w:rsid w:val="002A4777"/>
    <w:rsid w:val="002A5B44"/>
    <w:rsid w:val="002A64F0"/>
    <w:rsid w:val="002A700B"/>
    <w:rsid w:val="002A7A27"/>
    <w:rsid w:val="002A7C10"/>
    <w:rsid w:val="002B0DBE"/>
    <w:rsid w:val="002B146F"/>
    <w:rsid w:val="002B1B96"/>
    <w:rsid w:val="002B2E74"/>
    <w:rsid w:val="002B39AA"/>
    <w:rsid w:val="002B59AA"/>
    <w:rsid w:val="002B5E0C"/>
    <w:rsid w:val="002B5EFB"/>
    <w:rsid w:val="002B63F0"/>
    <w:rsid w:val="002B640D"/>
    <w:rsid w:val="002B6592"/>
    <w:rsid w:val="002B7C03"/>
    <w:rsid w:val="002B7CD8"/>
    <w:rsid w:val="002B7E43"/>
    <w:rsid w:val="002C02D9"/>
    <w:rsid w:val="002C0CF8"/>
    <w:rsid w:val="002C183D"/>
    <w:rsid w:val="002C1ACB"/>
    <w:rsid w:val="002C2408"/>
    <w:rsid w:val="002C2878"/>
    <w:rsid w:val="002C2A26"/>
    <w:rsid w:val="002C487B"/>
    <w:rsid w:val="002C5397"/>
    <w:rsid w:val="002C5F2E"/>
    <w:rsid w:val="002C6616"/>
    <w:rsid w:val="002C6C79"/>
    <w:rsid w:val="002C6E3E"/>
    <w:rsid w:val="002D01E8"/>
    <w:rsid w:val="002D0238"/>
    <w:rsid w:val="002D1924"/>
    <w:rsid w:val="002D259F"/>
    <w:rsid w:val="002D38F7"/>
    <w:rsid w:val="002D3C53"/>
    <w:rsid w:val="002D454A"/>
    <w:rsid w:val="002D4564"/>
    <w:rsid w:val="002D4BFA"/>
    <w:rsid w:val="002D4F74"/>
    <w:rsid w:val="002D58BA"/>
    <w:rsid w:val="002D5BD7"/>
    <w:rsid w:val="002D67F8"/>
    <w:rsid w:val="002D72C9"/>
    <w:rsid w:val="002E0CE1"/>
    <w:rsid w:val="002E0FAD"/>
    <w:rsid w:val="002E1DC5"/>
    <w:rsid w:val="002E2467"/>
    <w:rsid w:val="002E49AB"/>
    <w:rsid w:val="002E4AF3"/>
    <w:rsid w:val="002E55A1"/>
    <w:rsid w:val="002E5D65"/>
    <w:rsid w:val="002E60B1"/>
    <w:rsid w:val="002F0757"/>
    <w:rsid w:val="002F0F44"/>
    <w:rsid w:val="002F2350"/>
    <w:rsid w:val="002F2409"/>
    <w:rsid w:val="002F368D"/>
    <w:rsid w:val="002F3C2E"/>
    <w:rsid w:val="002F43D9"/>
    <w:rsid w:val="002F59A6"/>
    <w:rsid w:val="002F641B"/>
    <w:rsid w:val="002F6564"/>
    <w:rsid w:val="002F6FA9"/>
    <w:rsid w:val="002F6FC5"/>
    <w:rsid w:val="002F73F2"/>
    <w:rsid w:val="002F750C"/>
    <w:rsid w:val="002F7C12"/>
    <w:rsid w:val="00300227"/>
    <w:rsid w:val="00300C7F"/>
    <w:rsid w:val="00300E34"/>
    <w:rsid w:val="00301024"/>
    <w:rsid w:val="00301D1A"/>
    <w:rsid w:val="00302F5E"/>
    <w:rsid w:val="00305980"/>
    <w:rsid w:val="00306092"/>
    <w:rsid w:val="0030674C"/>
    <w:rsid w:val="003068D1"/>
    <w:rsid w:val="00307D07"/>
    <w:rsid w:val="0031013C"/>
    <w:rsid w:val="00310777"/>
    <w:rsid w:val="00310B2C"/>
    <w:rsid w:val="003112BE"/>
    <w:rsid w:val="00311A6B"/>
    <w:rsid w:val="00311BBC"/>
    <w:rsid w:val="00311C6E"/>
    <w:rsid w:val="003120A7"/>
    <w:rsid w:val="00313B3E"/>
    <w:rsid w:val="003151FB"/>
    <w:rsid w:val="003153D2"/>
    <w:rsid w:val="00315BF6"/>
    <w:rsid w:val="00320768"/>
    <w:rsid w:val="003207E2"/>
    <w:rsid w:val="00321172"/>
    <w:rsid w:val="003211CF"/>
    <w:rsid w:val="00321324"/>
    <w:rsid w:val="003216D5"/>
    <w:rsid w:val="00321AC7"/>
    <w:rsid w:val="00323C4B"/>
    <w:rsid w:val="00324066"/>
    <w:rsid w:val="00325683"/>
    <w:rsid w:val="00325978"/>
    <w:rsid w:val="00326443"/>
    <w:rsid w:val="00327BF4"/>
    <w:rsid w:val="00327E29"/>
    <w:rsid w:val="00330DD5"/>
    <w:rsid w:val="00331281"/>
    <w:rsid w:val="00331BDD"/>
    <w:rsid w:val="00331D2E"/>
    <w:rsid w:val="0033274F"/>
    <w:rsid w:val="00333454"/>
    <w:rsid w:val="0033360A"/>
    <w:rsid w:val="0033374D"/>
    <w:rsid w:val="00334237"/>
    <w:rsid w:val="00335C13"/>
    <w:rsid w:val="00335D7D"/>
    <w:rsid w:val="003365FA"/>
    <w:rsid w:val="00336C40"/>
    <w:rsid w:val="003371E0"/>
    <w:rsid w:val="00340276"/>
    <w:rsid w:val="00340D7B"/>
    <w:rsid w:val="00340ED2"/>
    <w:rsid w:val="00340F5D"/>
    <w:rsid w:val="003413AE"/>
    <w:rsid w:val="00342654"/>
    <w:rsid w:val="00342CA3"/>
    <w:rsid w:val="00342F67"/>
    <w:rsid w:val="003433D3"/>
    <w:rsid w:val="00343B77"/>
    <w:rsid w:val="00343C83"/>
    <w:rsid w:val="00343D3E"/>
    <w:rsid w:val="00344233"/>
    <w:rsid w:val="00344417"/>
    <w:rsid w:val="003447E7"/>
    <w:rsid w:val="00346541"/>
    <w:rsid w:val="00350220"/>
    <w:rsid w:val="00351469"/>
    <w:rsid w:val="003518B4"/>
    <w:rsid w:val="00351BC9"/>
    <w:rsid w:val="003529D8"/>
    <w:rsid w:val="0035347E"/>
    <w:rsid w:val="00353501"/>
    <w:rsid w:val="003545E8"/>
    <w:rsid w:val="0035547B"/>
    <w:rsid w:val="00356A25"/>
    <w:rsid w:val="00356CA6"/>
    <w:rsid w:val="0035713A"/>
    <w:rsid w:val="00360200"/>
    <w:rsid w:val="00360C9F"/>
    <w:rsid w:val="00361EFA"/>
    <w:rsid w:val="003623D7"/>
    <w:rsid w:val="003644CB"/>
    <w:rsid w:val="00364AEC"/>
    <w:rsid w:val="00364E19"/>
    <w:rsid w:val="003655D5"/>
    <w:rsid w:val="0036578C"/>
    <w:rsid w:val="003664D0"/>
    <w:rsid w:val="0036682F"/>
    <w:rsid w:val="00367441"/>
    <w:rsid w:val="003675AD"/>
    <w:rsid w:val="003676A4"/>
    <w:rsid w:val="003708D2"/>
    <w:rsid w:val="0037151E"/>
    <w:rsid w:val="00372002"/>
    <w:rsid w:val="00372419"/>
    <w:rsid w:val="00372A0E"/>
    <w:rsid w:val="00374563"/>
    <w:rsid w:val="003753B9"/>
    <w:rsid w:val="003764DA"/>
    <w:rsid w:val="003774CC"/>
    <w:rsid w:val="003807F8"/>
    <w:rsid w:val="00381499"/>
    <w:rsid w:val="00381C88"/>
    <w:rsid w:val="003829C6"/>
    <w:rsid w:val="00382AEF"/>
    <w:rsid w:val="00385B02"/>
    <w:rsid w:val="003860F5"/>
    <w:rsid w:val="0038706D"/>
    <w:rsid w:val="00387502"/>
    <w:rsid w:val="0038750F"/>
    <w:rsid w:val="00387AAC"/>
    <w:rsid w:val="00390C3A"/>
    <w:rsid w:val="00390D6B"/>
    <w:rsid w:val="00391383"/>
    <w:rsid w:val="00391A7B"/>
    <w:rsid w:val="00391CAE"/>
    <w:rsid w:val="00392AF2"/>
    <w:rsid w:val="003930A7"/>
    <w:rsid w:val="00393676"/>
    <w:rsid w:val="0039428C"/>
    <w:rsid w:val="00395B02"/>
    <w:rsid w:val="00396601"/>
    <w:rsid w:val="003A08E1"/>
    <w:rsid w:val="003A0AF9"/>
    <w:rsid w:val="003A1080"/>
    <w:rsid w:val="003A1527"/>
    <w:rsid w:val="003A27AA"/>
    <w:rsid w:val="003A287A"/>
    <w:rsid w:val="003A2ED9"/>
    <w:rsid w:val="003A3C7E"/>
    <w:rsid w:val="003A550A"/>
    <w:rsid w:val="003A5940"/>
    <w:rsid w:val="003A65FF"/>
    <w:rsid w:val="003A66AE"/>
    <w:rsid w:val="003A7419"/>
    <w:rsid w:val="003A779F"/>
    <w:rsid w:val="003B07C5"/>
    <w:rsid w:val="003B2B99"/>
    <w:rsid w:val="003B2EC6"/>
    <w:rsid w:val="003B34B3"/>
    <w:rsid w:val="003B3869"/>
    <w:rsid w:val="003B43E7"/>
    <w:rsid w:val="003B4533"/>
    <w:rsid w:val="003B492D"/>
    <w:rsid w:val="003B49BF"/>
    <w:rsid w:val="003B5C81"/>
    <w:rsid w:val="003B6431"/>
    <w:rsid w:val="003B67DD"/>
    <w:rsid w:val="003B7185"/>
    <w:rsid w:val="003B7911"/>
    <w:rsid w:val="003C005A"/>
    <w:rsid w:val="003C020E"/>
    <w:rsid w:val="003C0521"/>
    <w:rsid w:val="003C0687"/>
    <w:rsid w:val="003C06BD"/>
    <w:rsid w:val="003C13DD"/>
    <w:rsid w:val="003C15E4"/>
    <w:rsid w:val="003C1843"/>
    <w:rsid w:val="003C3452"/>
    <w:rsid w:val="003C3F8E"/>
    <w:rsid w:val="003C4A85"/>
    <w:rsid w:val="003C5505"/>
    <w:rsid w:val="003C636C"/>
    <w:rsid w:val="003C660B"/>
    <w:rsid w:val="003C7693"/>
    <w:rsid w:val="003C7EA6"/>
    <w:rsid w:val="003D0983"/>
    <w:rsid w:val="003D22C0"/>
    <w:rsid w:val="003D22F8"/>
    <w:rsid w:val="003D232A"/>
    <w:rsid w:val="003D2A9C"/>
    <w:rsid w:val="003D2FCE"/>
    <w:rsid w:val="003D3042"/>
    <w:rsid w:val="003D34B4"/>
    <w:rsid w:val="003D5B26"/>
    <w:rsid w:val="003D5B9C"/>
    <w:rsid w:val="003D60FD"/>
    <w:rsid w:val="003D7268"/>
    <w:rsid w:val="003D7354"/>
    <w:rsid w:val="003D79BE"/>
    <w:rsid w:val="003D7C59"/>
    <w:rsid w:val="003D7F3B"/>
    <w:rsid w:val="003E0BAC"/>
    <w:rsid w:val="003E0EBD"/>
    <w:rsid w:val="003E1E2B"/>
    <w:rsid w:val="003E28DB"/>
    <w:rsid w:val="003E3693"/>
    <w:rsid w:val="003E7377"/>
    <w:rsid w:val="003E7F50"/>
    <w:rsid w:val="003F067C"/>
    <w:rsid w:val="003F1ACD"/>
    <w:rsid w:val="003F2A63"/>
    <w:rsid w:val="003F341C"/>
    <w:rsid w:val="003F38EA"/>
    <w:rsid w:val="003F4A36"/>
    <w:rsid w:val="003F4DF7"/>
    <w:rsid w:val="003F500B"/>
    <w:rsid w:val="003F50C0"/>
    <w:rsid w:val="003F672F"/>
    <w:rsid w:val="003F7AD4"/>
    <w:rsid w:val="004004BA"/>
    <w:rsid w:val="00401D89"/>
    <w:rsid w:val="00402013"/>
    <w:rsid w:val="00402660"/>
    <w:rsid w:val="00403B0D"/>
    <w:rsid w:val="00404157"/>
    <w:rsid w:val="00404C8F"/>
    <w:rsid w:val="00405B7B"/>
    <w:rsid w:val="00406344"/>
    <w:rsid w:val="004065C1"/>
    <w:rsid w:val="00407DED"/>
    <w:rsid w:val="00410551"/>
    <w:rsid w:val="00410A81"/>
    <w:rsid w:val="00410CC5"/>
    <w:rsid w:val="00411238"/>
    <w:rsid w:val="004115B3"/>
    <w:rsid w:val="00411969"/>
    <w:rsid w:val="00411C0E"/>
    <w:rsid w:val="00411E6F"/>
    <w:rsid w:val="00412482"/>
    <w:rsid w:val="00413A7A"/>
    <w:rsid w:val="00415028"/>
    <w:rsid w:val="00415201"/>
    <w:rsid w:val="004153D2"/>
    <w:rsid w:val="00415CDB"/>
    <w:rsid w:val="004165F3"/>
    <w:rsid w:val="004200DC"/>
    <w:rsid w:val="00420AF4"/>
    <w:rsid w:val="00421A31"/>
    <w:rsid w:val="00421CEA"/>
    <w:rsid w:val="0042200A"/>
    <w:rsid w:val="00422160"/>
    <w:rsid w:val="0042241C"/>
    <w:rsid w:val="00423785"/>
    <w:rsid w:val="00423CA6"/>
    <w:rsid w:val="004246F7"/>
    <w:rsid w:val="00424E2A"/>
    <w:rsid w:val="004250E9"/>
    <w:rsid w:val="00426BF3"/>
    <w:rsid w:val="004270D1"/>
    <w:rsid w:val="0042718C"/>
    <w:rsid w:val="00427214"/>
    <w:rsid w:val="004302D3"/>
    <w:rsid w:val="00431224"/>
    <w:rsid w:val="0043131D"/>
    <w:rsid w:val="00431815"/>
    <w:rsid w:val="00431F2E"/>
    <w:rsid w:val="00432A20"/>
    <w:rsid w:val="00432AEF"/>
    <w:rsid w:val="00432DAF"/>
    <w:rsid w:val="0043307A"/>
    <w:rsid w:val="00433FC9"/>
    <w:rsid w:val="00434B1F"/>
    <w:rsid w:val="00434F04"/>
    <w:rsid w:val="00435A7A"/>
    <w:rsid w:val="0043608F"/>
    <w:rsid w:val="00436EF7"/>
    <w:rsid w:val="004375A3"/>
    <w:rsid w:val="004376A0"/>
    <w:rsid w:val="00440BAB"/>
    <w:rsid w:val="00441170"/>
    <w:rsid w:val="00441313"/>
    <w:rsid w:val="00442CD5"/>
    <w:rsid w:val="00443F92"/>
    <w:rsid w:val="00444162"/>
    <w:rsid w:val="00444923"/>
    <w:rsid w:val="004450A0"/>
    <w:rsid w:val="0044542B"/>
    <w:rsid w:val="00445537"/>
    <w:rsid w:val="004455D2"/>
    <w:rsid w:val="00447303"/>
    <w:rsid w:val="004476E9"/>
    <w:rsid w:val="00447E98"/>
    <w:rsid w:val="004501DA"/>
    <w:rsid w:val="00450F84"/>
    <w:rsid w:val="0045161B"/>
    <w:rsid w:val="00452638"/>
    <w:rsid w:val="004530F0"/>
    <w:rsid w:val="00454B24"/>
    <w:rsid w:val="004550FF"/>
    <w:rsid w:val="00455C08"/>
    <w:rsid w:val="00455FFD"/>
    <w:rsid w:val="00457973"/>
    <w:rsid w:val="00457DB5"/>
    <w:rsid w:val="004601EC"/>
    <w:rsid w:val="004606C5"/>
    <w:rsid w:val="004608B2"/>
    <w:rsid w:val="004609C7"/>
    <w:rsid w:val="0046101E"/>
    <w:rsid w:val="0046266C"/>
    <w:rsid w:val="004631BC"/>
    <w:rsid w:val="00464166"/>
    <w:rsid w:val="00464649"/>
    <w:rsid w:val="00465AE4"/>
    <w:rsid w:val="00465FBF"/>
    <w:rsid w:val="00466078"/>
    <w:rsid w:val="00466462"/>
    <w:rsid w:val="00466892"/>
    <w:rsid w:val="00467EBB"/>
    <w:rsid w:val="00470315"/>
    <w:rsid w:val="0047051A"/>
    <w:rsid w:val="00470990"/>
    <w:rsid w:val="00471200"/>
    <w:rsid w:val="00471C21"/>
    <w:rsid w:val="00471DC3"/>
    <w:rsid w:val="004732F6"/>
    <w:rsid w:val="00473565"/>
    <w:rsid w:val="004735E0"/>
    <w:rsid w:val="004747A7"/>
    <w:rsid w:val="004754E5"/>
    <w:rsid w:val="00476FE4"/>
    <w:rsid w:val="00477CA7"/>
    <w:rsid w:val="0048044C"/>
    <w:rsid w:val="00482D06"/>
    <w:rsid w:val="00482F48"/>
    <w:rsid w:val="00483D84"/>
    <w:rsid w:val="00485044"/>
    <w:rsid w:val="00485102"/>
    <w:rsid w:val="00485B0F"/>
    <w:rsid w:val="00486657"/>
    <w:rsid w:val="0048706D"/>
    <w:rsid w:val="0048716B"/>
    <w:rsid w:val="00487603"/>
    <w:rsid w:val="00490C04"/>
    <w:rsid w:val="00490E15"/>
    <w:rsid w:val="004924CB"/>
    <w:rsid w:val="0049252D"/>
    <w:rsid w:val="00492920"/>
    <w:rsid w:val="004929E2"/>
    <w:rsid w:val="00492A2C"/>
    <w:rsid w:val="004931B8"/>
    <w:rsid w:val="004939DD"/>
    <w:rsid w:val="00493D8A"/>
    <w:rsid w:val="0049400C"/>
    <w:rsid w:val="00494251"/>
    <w:rsid w:val="004947EE"/>
    <w:rsid w:val="004959E7"/>
    <w:rsid w:val="00495A91"/>
    <w:rsid w:val="00496D42"/>
    <w:rsid w:val="004973DA"/>
    <w:rsid w:val="004977CA"/>
    <w:rsid w:val="00497A66"/>
    <w:rsid w:val="004A0AFD"/>
    <w:rsid w:val="004A0D3A"/>
    <w:rsid w:val="004A0DE0"/>
    <w:rsid w:val="004A1665"/>
    <w:rsid w:val="004A21AE"/>
    <w:rsid w:val="004A249C"/>
    <w:rsid w:val="004A3F1D"/>
    <w:rsid w:val="004A4684"/>
    <w:rsid w:val="004A4E91"/>
    <w:rsid w:val="004A65FF"/>
    <w:rsid w:val="004A6CED"/>
    <w:rsid w:val="004A7143"/>
    <w:rsid w:val="004A72C0"/>
    <w:rsid w:val="004A747D"/>
    <w:rsid w:val="004B0C3A"/>
    <w:rsid w:val="004B0E0C"/>
    <w:rsid w:val="004B188A"/>
    <w:rsid w:val="004B2150"/>
    <w:rsid w:val="004B22C6"/>
    <w:rsid w:val="004B2E56"/>
    <w:rsid w:val="004B3203"/>
    <w:rsid w:val="004B382A"/>
    <w:rsid w:val="004B4B12"/>
    <w:rsid w:val="004B5523"/>
    <w:rsid w:val="004B562F"/>
    <w:rsid w:val="004B5848"/>
    <w:rsid w:val="004B58CE"/>
    <w:rsid w:val="004B60DF"/>
    <w:rsid w:val="004B702D"/>
    <w:rsid w:val="004B7F8C"/>
    <w:rsid w:val="004C06C9"/>
    <w:rsid w:val="004C0DA2"/>
    <w:rsid w:val="004C3138"/>
    <w:rsid w:val="004C3235"/>
    <w:rsid w:val="004C33D5"/>
    <w:rsid w:val="004C3785"/>
    <w:rsid w:val="004C392F"/>
    <w:rsid w:val="004C3A01"/>
    <w:rsid w:val="004C3BE9"/>
    <w:rsid w:val="004C51EB"/>
    <w:rsid w:val="004C57CA"/>
    <w:rsid w:val="004C59C1"/>
    <w:rsid w:val="004C5E4D"/>
    <w:rsid w:val="004C5FC6"/>
    <w:rsid w:val="004C6530"/>
    <w:rsid w:val="004C6548"/>
    <w:rsid w:val="004C6DAF"/>
    <w:rsid w:val="004C721E"/>
    <w:rsid w:val="004C7FF2"/>
    <w:rsid w:val="004D08CB"/>
    <w:rsid w:val="004D0F88"/>
    <w:rsid w:val="004D2171"/>
    <w:rsid w:val="004D3556"/>
    <w:rsid w:val="004D54E1"/>
    <w:rsid w:val="004D6F9C"/>
    <w:rsid w:val="004D72A8"/>
    <w:rsid w:val="004D7F71"/>
    <w:rsid w:val="004E132E"/>
    <w:rsid w:val="004E2845"/>
    <w:rsid w:val="004E2CD1"/>
    <w:rsid w:val="004E2EDC"/>
    <w:rsid w:val="004E371B"/>
    <w:rsid w:val="004E3C26"/>
    <w:rsid w:val="004E4D74"/>
    <w:rsid w:val="004E5E45"/>
    <w:rsid w:val="004E7415"/>
    <w:rsid w:val="004E7666"/>
    <w:rsid w:val="004E7B40"/>
    <w:rsid w:val="004F0466"/>
    <w:rsid w:val="004F0EB7"/>
    <w:rsid w:val="004F14B9"/>
    <w:rsid w:val="004F2888"/>
    <w:rsid w:val="004F2C60"/>
    <w:rsid w:val="004F3493"/>
    <w:rsid w:val="004F424B"/>
    <w:rsid w:val="004F4F1B"/>
    <w:rsid w:val="004F5560"/>
    <w:rsid w:val="004F5AA9"/>
    <w:rsid w:val="004F620F"/>
    <w:rsid w:val="004F625D"/>
    <w:rsid w:val="004F7F70"/>
    <w:rsid w:val="0050038D"/>
    <w:rsid w:val="00501BEC"/>
    <w:rsid w:val="00502512"/>
    <w:rsid w:val="00502A10"/>
    <w:rsid w:val="00502AD5"/>
    <w:rsid w:val="00502EC4"/>
    <w:rsid w:val="005034D4"/>
    <w:rsid w:val="0050404A"/>
    <w:rsid w:val="0050416E"/>
    <w:rsid w:val="00504558"/>
    <w:rsid w:val="00506961"/>
    <w:rsid w:val="0050775F"/>
    <w:rsid w:val="00510122"/>
    <w:rsid w:val="00510DC5"/>
    <w:rsid w:val="00511255"/>
    <w:rsid w:val="005116C4"/>
    <w:rsid w:val="005119BD"/>
    <w:rsid w:val="00511D0A"/>
    <w:rsid w:val="00511E8A"/>
    <w:rsid w:val="00512A1A"/>
    <w:rsid w:val="00512B3B"/>
    <w:rsid w:val="00513199"/>
    <w:rsid w:val="0051382F"/>
    <w:rsid w:val="0051526B"/>
    <w:rsid w:val="00516322"/>
    <w:rsid w:val="00516397"/>
    <w:rsid w:val="005163CA"/>
    <w:rsid w:val="00516856"/>
    <w:rsid w:val="0051714E"/>
    <w:rsid w:val="00520A3F"/>
    <w:rsid w:val="00520AA7"/>
    <w:rsid w:val="00521429"/>
    <w:rsid w:val="0052198F"/>
    <w:rsid w:val="00521C46"/>
    <w:rsid w:val="00521DA4"/>
    <w:rsid w:val="00521E51"/>
    <w:rsid w:val="00523190"/>
    <w:rsid w:val="00524110"/>
    <w:rsid w:val="00524818"/>
    <w:rsid w:val="00526090"/>
    <w:rsid w:val="00526A07"/>
    <w:rsid w:val="005273B7"/>
    <w:rsid w:val="005306D6"/>
    <w:rsid w:val="005308B7"/>
    <w:rsid w:val="005311C3"/>
    <w:rsid w:val="00531A6A"/>
    <w:rsid w:val="0053451B"/>
    <w:rsid w:val="00534C53"/>
    <w:rsid w:val="00535164"/>
    <w:rsid w:val="00535338"/>
    <w:rsid w:val="0053569D"/>
    <w:rsid w:val="00535A34"/>
    <w:rsid w:val="00537284"/>
    <w:rsid w:val="0054136E"/>
    <w:rsid w:val="005418DF"/>
    <w:rsid w:val="005426E2"/>
    <w:rsid w:val="0054560F"/>
    <w:rsid w:val="00545C01"/>
    <w:rsid w:val="00545F04"/>
    <w:rsid w:val="00546572"/>
    <w:rsid w:val="0054699C"/>
    <w:rsid w:val="00546DE8"/>
    <w:rsid w:val="005472F5"/>
    <w:rsid w:val="005474E9"/>
    <w:rsid w:val="00547D9E"/>
    <w:rsid w:val="00550D98"/>
    <w:rsid w:val="00550E9B"/>
    <w:rsid w:val="00551AA0"/>
    <w:rsid w:val="00551D12"/>
    <w:rsid w:val="0055277F"/>
    <w:rsid w:val="0055376F"/>
    <w:rsid w:val="00553A86"/>
    <w:rsid w:val="0055406B"/>
    <w:rsid w:val="005542E4"/>
    <w:rsid w:val="00554B07"/>
    <w:rsid w:val="005555DA"/>
    <w:rsid w:val="00556794"/>
    <w:rsid w:val="00557046"/>
    <w:rsid w:val="0056021C"/>
    <w:rsid w:val="00560A2A"/>
    <w:rsid w:val="00561767"/>
    <w:rsid w:val="00563CD2"/>
    <w:rsid w:val="00564C6C"/>
    <w:rsid w:val="00564DAB"/>
    <w:rsid w:val="005657DD"/>
    <w:rsid w:val="005679B7"/>
    <w:rsid w:val="005707AB"/>
    <w:rsid w:val="00570995"/>
    <w:rsid w:val="005709A2"/>
    <w:rsid w:val="00570B95"/>
    <w:rsid w:val="00570F69"/>
    <w:rsid w:val="005710C0"/>
    <w:rsid w:val="00571F31"/>
    <w:rsid w:val="0057205C"/>
    <w:rsid w:val="00573D1B"/>
    <w:rsid w:val="0057413F"/>
    <w:rsid w:val="005750D6"/>
    <w:rsid w:val="00575814"/>
    <w:rsid w:val="00575F3B"/>
    <w:rsid w:val="005767E6"/>
    <w:rsid w:val="005770AF"/>
    <w:rsid w:val="00577217"/>
    <w:rsid w:val="005805AA"/>
    <w:rsid w:val="00580B41"/>
    <w:rsid w:val="00580BA8"/>
    <w:rsid w:val="00581D53"/>
    <w:rsid w:val="00582032"/>
    <w:rsid w:val="005832C0"/>
    <w:rsid w:val="0058415A"/>
    <w:rsid w:val="0058535B"/>
    <w:rsid w:val="005860EB"/>
    <w:rsid w:val="00586958"/>
    <w:rsid w:val="005909FF"/>
    <w:rsid w:val="00591AA4"/>
    <w:rsid w:val="0059205D"/>
    <w:rsid w:val="005921B4"/>
    <w:rsid w:val="005924F1"/>
    <w:rsid w:val="00592685"/>
    <w:rsid w:val="0059318D"/>
    <w:rsid w:val="005939A6"/>
    <w:rsid w:val="0059429D"/>
    <w:rsid w:val="0059471D"/>
    <w:rsid w:val="00594B43"/>
    <w:rsid w:val="00594EBE"/>
    <w:rsid w:val="005950E9"/>
    <w:rsid w:val="00595991"/>
    <w:rsid w:val="00595C08"/>
    <w:rsid w:val="00596291"/>
    <w:rsid w:val="005966D1"/>
    <w:rsid w:val="005979D2"/>
    <w:rsid w:val="00597C18"/>
    <w:rsid w:val="00597CA1"/>
    <w:rsid w:val="005A0513"/>
    <w:rsid w:val="005A1603"/>
    <w:rsid w:val="005A1E7A"/>
    <w:rsid w:val="005A229A"/>
    <w:rsid w:val="005A3877"/>
    <w:rsid w:val="005A404C"/>
    <w:rsid w:val="005A4E59"/>
    <w:rsid w:val="005A5BD1"/>
    <w:rsid w:val="005A60BC"/>
    <w:rsid w:val="005A7099"/>
    <w:rsid w:val="005B01BA"/>
    <w:rsid w:val="005B0669"/>
    <w:rsid w:val="005B175F"/>
    <w:rsid w:val="005B190B"/>
    <w:rsid w:val="005B1EC7"/>
    <w:rsid w:val="005B1EE4"/>
    <w:rsid w:val="005B2A3E"/>
    <w:rsid w:val="005B2C4B"/>
    <w:rsid w:val="005B334B"/>
    <w:rsid w:val="005B3B58"/>
    <w:rsid w:val="005B41E7"/>
    <w:rsid w:val="005B4246"/>
    <w:rsid w:val="005B4570"/>
    <w:rsid w:val="005B4DA9"/>
    <w:rsid w:val="005B534C"/>
    <w:rsid w:val="005B5B36"/>
    <w:rsid w:val="005B65F6"/>
    <w:rsid w:val="005B6CE2"/>
    <w:rsid w:val="005B6F55"/>
    <w:rsid w:val="005B70B3"/>
    <w:rsid w:val="005B71DE"/>
    <w:rsid w:val="005B783A"/>
    <w:rsid w:val="005C1A68"/>
    <w:rsid w:val="005C1B21"/>
    <w:rsid w:val="005C1D5C"/>
    <w:rsid w:val="005C62B6"/>
    <w:rsid w:val="005C7C00"/>
    <w:rsid w:val="005D001F"/>
    <w:rsid w:val="005D03E1"/>
    <w:rsid w:val="005D05FA"/>
    <w:rsid w:val="005D1C83"/>
    <w:rsid w:val="005D1FC6"/>
    <w:rsid w:val="005D217A"/>
    <w:rsid w:val="005D43C4"/>
    <w:rsid w:val="005D46AA"/>
    <w:rsid w:val="005D46DB"/>
    <w:rsid w:val="005D50EE"/>
    <w:rsid w:val="005D5FAA"/>
    <w:rsid w:val="005D602C"/>
    <w:rsid w:val="005D6639"/>
    <w:rsid w:val="005D7119"/>
    <w:rsid w:val="005D7573"/>
    <w:rsid w:val="005E030F"/>
    <w:rsid w:val="005E0D56"/>
    <w:rsid w:val="005E24CB"/>
    <w:rsid w:val="005E2E43"/>
    <w:rsid w:val="005E458F"/>
    <w:rsid w:val="005E4593"/>
    <w:rsid w:val="005E4AB2"/>
    <w:rsid w:val="005E6756"/>
    <w:rsid w:val="005E68E9"/>
    <w:rsid w:val="005E6E27"/>
    <w:rsid w:val="005F07BC"/>
    <w:rsid w:val="005F1D2E"/>
    <w:rsid w:val="005F2276"/>
    <w:rsid w:val="005F27D0"/>
    <w:rsid w:val="005F2A12"/>
    <w:rsid w:val="005F4BE0"/>
    <w:rsid w:val="005F4FFF"/>
    <w:rsid w:val="005F50F4"/>
    <w:rsid w:val="005F57CB"/>
    <w:rsid w:val="005F5BD0"/>
    <w:rsid w:val="005F6106"/>
    <w:rsid w:val="0060097E"/>
    <w:rsid w:val="00602617"/>
    <w:rsid w:val="0060374A"/>
    <w:rsid w:val="0060498A"/>
    <w:rsid w:val="00605FC6"/>
    <w:rsid w:val="006065E2"/>
    <w:rsid w:val="0060758E"/>
    <w:rsid w:val="00607E99"/>
    <w:rsid w:val="006100F1"/>
    <w:rsid w:val="006115CB"/>
    <w:rsid w:val="00612A4D"/>
    <w:rsid w:val="00613E51"/>
    <w:rsid w:val="00615646"/>
    <w:rsid w:val="00615A0B"/>
    <w:rsid w:val="006171F4"/>
    <w:rsid w:val="00617557"/>
    <w:rsid w:val="006177A6"/>
    <w:rsid w:val="00617CB0"/>
    <w:rsid w:val="00620CD4"/>
    <w:rsid w:val="00621BBF"/>
    <w:rsid w:val="00622D29"/>
    <w:rsid w:val="00622D3D"/>
    <w:rsid w:val="00623217"/>
    <w:rsid w:val="00623BA1"/>
    <w:rsid w:val="00624EF1"/>
    <w:rsid w:val="00625DB3"/>
    <w:rsid w:val="0062604D"/>
    <w:rsid w:val="00626126"/>
    <w:rsid w:val="0062727F"/>
    <w:rsid w:val="00627575"/>
    <w:rsid w:val="00627A46"/>
    <w:rsid w:val="00630101"/>
    <w:rsid w:val="0063033E"/>
    <w:rsid w:val="0063057E"/>
    <w:rsid w:val="00630D7F"/>
    <w:rsid w:val="006315EC"/>
    <w:rsid w:val="0063202D"/>
    <w:rsid w:val="00633531"/>
    <w:rsid w:val="006338DA"/>
    <w:rsid w:val="0063419F"/>
    <w:rsid w:val="00634A86"/>
    <w:rsid w:val="00635423"/>
    <w:rsid w:val="006361A0"/>
    <w:rsid w:val="00636983"/>
    <w:rsid w:val="00637068"/>
    <w:rsid w:val="00637402"/>
    <w:rsid w:val="00640849"/>
    <w:rsid w:val="00640876"/>
    <w:rsid w:val="00640DD8"/>
    <w:rsid w:val="00642092"/>
    <w:rsid w:val="006423DA"/>
    <w:rsid w:val="0064328A"/>
    <w:rsid w:val="00644203"/>
    <w:rsid w:val="00644606"/>
    <w:rsid w:val="00645819"/>
    <w:rsid w:val="006458A6"/>
    <w:rsid w:val="00645952"/>
    <w:rsid w:val="00646708"/>
    <w:rsid w:val="00646B61"/>
    <w:rsid w:val="0064770C"/>
    <w:rsid w:val="00650AE0"/>
    <w:rsid w:val="006515CD"/>
    <w:rsid w:val="00651775"/>
    <w:rsid w:val="00651DDD"/>
    <w:rsid w:val="006524E2"/>
    <w:rsid w:val="00652547"/>
    <w:rsid w:val="00653F39"/>
    <w:rsid w:val="0065435E"/>
    <w:rsid w:val="0065471C"/>
    <w:rsid w:val="0065497C"/>
    <w:rsid w:val="006556A1"/>
    <w:rsid w:val="006559FF"/>
    <w:rsid w:val="0065624D"/>
    <w:rsid w:val="00656CAB"/>
    <w:rsid w:val="00657861"/>
    <w:rsid w:val="00660313"/>
    <w:rsid w:val="0066078D"/>
    <w:rsid w:val="00660891"/>
    <w:rsid w:val="0066095A"/>
    <w:rsid w:val="006614B5"/>
    <w:rsid w:val="006614DF"/>
    <w:rsid w:val="006628E0"/>
    <w:rsid w:val="00662947"/>
    <w:rsid w:val="00662D02"/>
    <w:rsid w:val="00663668"/>
    <w:rsid w:val="00663BBF"/>
    <w:rsid w:val="00663CAE"/>
    <w:rsid w:val="006643D1"/>
    <w:rsid w:val="0066441C"/>
    <w:rsid w:val="00664858"/>
    <w:rsid w:val="00664B00"/>
    <w:rsid w:val="0066500B"/>
    <w:rsid w:val="00665C1F"/>
    <w:rsid w:val="00667AC0"/>
    <w:rsid w:val="00667FCA"/>
    <w:rsid w:val="00671CD9"/>
    <w:rsid w:val="0067216E"/>
    <w:rsid w:val="00673778"/>
    <w:rsid w:val="0067451B"/>
    <w:rsid w:val="006747CA"/>
    <w:rsid w:val="0067596A"/>
    <w:rsid w:val="00676ED5"/>
    <w:rsid w:val="00676FFA"/>
    <w:rsid w:val="00677250"/>
    <w:rsid w:val="00681CB0"/>
    <w:rsid w:val="006820FF"/>
    <w:rsid w:val="00683C3F"/>
    <w:rsid w:val="00683D58"/>
    <w:rsid w:val="0068488B"/>
    <w:rsid w:val="00684A12"/>
    <w:rsid w:val="00684C6E"/>
    <w:rsid w:val="00686A80"/>
    <w:rsid w:val="00686B0F"/>
    <w:rsid w:val="00686EE2"/>
    <w:rsid w:val="0068717E"/>
    <w:rsid w:val="006908C4"/>
    <w:rsid w:val="00691891"/>
    <w:rsid w:val="00692EBC"/>
    <w:rsid w:val="0069314A"/>
    <w:rsid w:val="0069408E"/>
    <w:rsid w:val="006944FB"/>
    <w:rsid w:val="00694832"/>
    <w:rsid w:val="006953FE"/>
    <w:rsid w:val="0069630F"/>
    <w:rsid w:val="0069690D"/>
    <w:rsid w:val="006978BB"/>
    <w:rsid w:val="00697D78"/>
    <w:rsid w:val="00697E81"/>
    <w:rsid w:val="006A0788"/>
    <w:rsid w:val="006A22F0"/>
    <w:rsid w:val="006A2712"/>
    <w:rsid w:val="006A3043"/>
    <w:rsid w:val="006A3EF5"/>
    <w:rsid w:val="006A476A"/>
    <w:rsid w:val="006A4F49"/>
    <w:rsid w:val="006A57DE"/>
    <w:rsid w:val="006A5E83"/>
    <w:rsid w:val="006A6649"/>
    <w:rsid w:val="006A6792"/>
    <w:rsid w:val="006A6D39"/>
    <w:rsid w:val="006A706E"/>
    <w:rsid w:val="006A72DA"/>
    <w:rsid w:val="006B04B8"/>
    <w:rsid w:val="006B0D44"/>
    <w:rsid w:val="006B1B61"/>
    <w:rsid w:val="006B1C5D"/>
    <w:rsid w:val="006B2C63"/>
    <w:rsid w:val="006B2D4B"/>
    <w:rsid w:val="006B6AE0"/>
    <w:rsid w:val="006B6F39"/>
    <w:rsid w:val="006B6F5F"/>
    <w:rsid w:val="006B7A7A"/>
    <w:rsid w:val="006B7A89"/>
    <w:rsid w:val="006C0916"/>
    <w:rsid w:val="006C0B08"/>
    <w:rsid w:val="006C1C75"/>
    <w:rsid w:val="006C2C66"/>
    <w:rsid w:val="006C5157"/>
    <w:rsid w:val="006C5443"/>
    <w:rsid w:val="006C5998"/>
    <w:rsid w:val="006C6148"/>
    <w:rsid w:val="006C6283"/>
    <w:rsid w:val="006C671C"/>
    <w:rsid w:val="006C765E"/>
    <w:rsid w:val="006D1979"/>
    <w:rsid w:val="006D2A83"/>
    <w:rsid w:val="006D34DB"/>
    <w:rsid w:val="006D368E"/>
    <w:rsid w:val="006D407F"/>
    <w:rsid w:val="006D42ED"/>
    <w:rsid w:val="006D4F5E"/>
    <w:rsid w:val="006D60D4"/>
    <w:rsid w:val="006D6274"/>
    <w:rsid w:val="006D6F68"/>
    <w:rsid w:val="006D704D"/>
    <w:rsid w:val="006D785B"/>
    <w:rsid w:val="006E087B"/>
    <w:rsid w:val="006E127F"/>
    <w:rsid w:val="006E211D"/>
    <w:rsid w:val="006E2A45"/>
    <w:rsid w:val="006E3EBA"/>
    <w:rsid w:val="006E3F12"/>
    <w:rsid w:val="006E4A8F"/>
    <w:rsid w:val="006E4DE5"/>
    <w:rsid w:val="006E67C2"/>
    <w:rsid w:val="006E6D71"/>
    <w:rsid w:val="006E7124"/>
    <w:rsid w:val="006E7AAC"/>
    <w:rsid w:val="006E7DA5"/>
    <w:rsid w:val="006F0452"/>
    <w:rsid w:val="006F0AA7"/>
    <w:rsid w:val="006F0F05"/>
    <w:rsid w:val="006F1042"/>
    <w:rsid w:val="006F1512"/>
    <w:rsid w:val="006F17B1"/>
    <w:rsid w:val="006F266B"/>
    <w:rsid w:val="006F3BA6"/>
    <w:rsid w:val="006F43BC"/>
    <w:rsid w:val="006F4BFE"/>
    <w:rsid w:val="006F5143"/>
    <w:rsid w:val="006F6979"/>
    <w:rsid w:val="006F6FAE"/>
    <w:rsid w:val="006F76CA"/>
    <w:rsid w:val="006F7A9E"/>
    <w:rsid w:val="00700891"/>
    <w:rsid w:val="0070193D"/>
    <w:rsid w:val="00701AB4"/>
    <w:rsid w:val="00701D87"/>
    <w:rsid w:val="00701E47"/>
    <w:rsid w:val="007022D8"/>
    <w:rsid w:val="007029BE"/>
    <w:rsid w:val="00703069"/>
    <w:rsid w:val="007037E1"/>
    <w:rsid w:val="00703865"/>
    <w:rsid w:val="00703F5D"/>
    <w:rsid w:val="007042FD"/>
    <w:rsid w:val="00704454"/>
    <w:rsid w:val="00704BA6"/>
    <w:rsid w:val="00705616"/>
    <w:rsid w:val="00705AD8"/>
    <w:rsid w:val="00706935"/>
    <w:rsid w:val="007075F1"/>
    <w:rsid w:val="00707E5F"/>
    <w:rsid w:val="00710602"/>
    <w:rsid w:val="00710FB1"/>
    <w:rsid w:val="007111E4"/>
    <w:rsid w:val="0071198B"/>
    <w:rsid w:val="00712045"/>
    <w:rsid w:val="00713F02"/>
    <w:rsid w:val="00715856"/>
    <w:rsid w:val="00721E04"/>
    <w:rsid w:val="00723348"/>
    <w:rsid w:val="00723F6A"/>
    <w:rsid w:val="00724CD7"/>
    <w:rsid w:val="00724E72"/>
    <w:rsid w:val="00725275"/>
    <w:rsid w:val="0072620B"/>
    <w:rsid w:val="00726F50"/>
    <w:rsid w:val="00727D81"/>
    <w:rsid w:val="007307EB"/>
    <w:rsid w:val="00730F3F"/>
    <w:rsid w:val="00731BB4"/>
    <w:rsid w:val="00731FBB"/>
    <w:rsid w:val="00732277"/>
    <w:rsid w:val="007324AD"/>
    <w:rsid w:val="007335EC"/>
    <w:rsid w:val="00734802"/>
    <w:rsid w:val="00734828"/>
    <w:rsid w:val="0073538E"/>
    <w:rsid w:val="00735868"/>
    <w:rsid w:val="007371B6"/>
    <w:rsid w:val="00737739"/>
    <w:rsid w:val="007379C6"/>
    <w:rsid w:val="007401AE"/>
    <w:rsid w:val="007405ED"/>
    <w:rsid w:val="00740AA3"/>
    <w:rsid w:val="0074124A"/>
    <w:rsid w:val="00741A94"/>
    <w:rsid w:val="007435E6"/>
    <w:rsid w:val="00743A90"/>
    <w:rsid w:val="00744D11"/>
    <w:rsid w:val="00745D09"/>
    <w:rsid w:val="00745D49"/>
    <w:rsid w:val="007462F5"/>
    <w:rsid w:val="007475FC"/>
    <w:rsid w:val="00750117"/>
    <w:rsid w:val="00750801"/>
    <w:rsid w:val="00750866"/>
    <w:rsid w:val="00750ED4"/>
    <w:rsid w:val="00750FED"/>
    <w:rsid w:val="00751A76"/>
    <w:rsid w:val="00752662"/>
    <w:rsid w:val="00752A7E"/>
    <w:rsid w:val="0075359B"/>
    <w:rsid w:val="007536F6"/>
    <w:rsid w:val="00757246"/>
    <w:rsid w:val="007578AF"/>
    <w:rsid w:val="0076027C"/>
    <w:rsid w:val="007603ED"/>
    <w:rsid w:val="00760723"/>
    <w:rsid w:val="007613B6"/>
    <w:rsid w:val="00761687"/>
    <w:rsid w:val="007621F8"/>
    <w:rsid w:val="00762957"/>
    <w:rsid w:val="007644CC"/>
    <w:rsid w:val="00764BC7"/>
    <w:rsid w:val="00764EA8"/>
    <w:rsid w:val="007650CE"/>
    <w:rsid w:val="00765281"/>
    <w:rsid w:val="00765A3D"/>
    <w:rsid w:val="00765DEF"/>
    <w:rsid w:val="00766A17"/>
    <w:rsid w:val="00766A30"/>
    <w:rsid w:val="00767A40"/>
    <w:rsid w:val="007703FF"/>
    <w:rsid w:val="00770F6D"/>
    <w:rsid w:val="0077216D"/>
    <w:rsid w:val="00772532"/>
    <w:rsid w:val="00772D40"/>
    <w:rsid w:val="007741D5"/>
    <w:rsid w:val="00774C19"/>
    <w:rsid w:val="00774E1B"/>
    <w:rsid w:val="007758EC"/>
    <w:rsid w:val="00775A56"/>
    <w:rsid w:val="00777B14"/>
    <w:rsid w:val="00777BC0"/>
    <w:rsid w:val="00777CBA"/>
    <w:rsid w:val="00777DD6"/>
    <w:rsid w:val="00781479"/>
    <w:rsid w:val="0078243D"/>
    <w:rsid w:val="00782450"/>
    <w:rsid w:val="00782549"/>
    <w:rsid w:val="00782793"/>
    <w:rsid w:val="00783C8E"/>
    <w:rsid w:val="00783E36"/>
    <w:rsid w:val="00786131"/>
    <w:rsid w:val="007867AF"/>
    <w:rsid w:val="00786C7B"/>
    <w:rsid w:val="00787039"/>
    <w:rsid w:val="00787203"/>
    <w:rsid w:val="007904A0"/>
    <w:rsid w:val="0079146E"/>
    <w:rsid w:val="00792D4B"/>
    <w:rsid w:val="00793011"/>
    <w:rsid w:val="00793839"/>
    <w:rsid w:val="0079620D"/>
    <w:rsid w:val="00796502"/>
    <w:rsid w:val="0079668B"/>
    <w:rsid w:val="00797267"/>
    <w:rsid w:val="007A0221"/>
    <w:rsid w:val="007A08D4"/>
    <w:rsid w:val="007A1753"/>
    <w:rsid w:val="007A21BD"/>
    <w:rsid w:val="007A4704"/>
    <w:rsid w:val="007A4C5E"/>
    <w:rsid w:val="007A566B"/>
    <w:rsid w:val="007A5EE2"/>
    <w:rsid w:val="007A5F50"/>
    <w:rsid w:val="007A6C64"/>
    <w:rsid w:val="007B0174"/>
    <w:rsid w:val="007B0E49"/>
    <w:rsid w:val="007B203C"/>
    <w:rsid w:val="007B2386"/>
    <w:rsid w:val="007B3900"/>
    <w:rsid w:val="007B4B36"/>
    <w:rsid w:val="007B53D1"/>
    <w:rsid w:val="007B626A"/>
    <w:rsid w:val="007B6A4D"/>
    <w:rsid w:val="007B6ABF"/>
    <w:rsid w:val="007B710E"/>
    <w:rsid w:val="007B78EC"/>
    <w:rsid w:val="007C02D2"/>
    <w:rsid w:val="007C0E85"/>
    <w:rsid w:val="007C125C"/>
    <w:rsid w:val="007C15EC"/>
    <w:rsid w:val="007C1636"/>
    <w:rsid w:val="007C213F"/>
    <w:rsid w:val="007C2180"/>
    <w:rsid w:val="007C3625"/>
    <w:rsid w:val="007C7E53"/>
    <w:rsid w:val="007D04D8"/>
    <w:rsid w:val="007D058F"/>
    <w:rsid w:val="007D0621"/>
    <w:rsid w:val="007D1042"/>
    <w:rsid w:val="007D11F4"/>
    <w:rsid w:val="007D190E"/>
    <w:rsid w:val="007D4190"/>
    <w:rsid w:val="007D41DC"/>
    <w:rsid w:val="007D4231"/>
    <w:rsid w:val="007D568E"/>
    <w:rsid w:val="007D6209"/>
    <w:rsid w:val="007D691F"/>
    <w:rsid w:val="007D6955"/>
    <w:rsid w:val="007D752F"/>
    <w:rsid w:val="007D77D8"/>
    <w:rsid w:val="007D78DA"/>
    <w:rsid w:val="007D7907"/>
    <w:rsid w:val="007E084C"/>
    <w:rsid w:val="007E1CA1"/>
    <w:rsid w:val="007E1E13"/>
    <w:rsid w:val="007E1E85"/>
    <w:rsid w:val="007E21D2"/>
    <w:rsid w:val="007E239C"/>
    <w:rsid w:val="007E24AD"/>
    <w:rsid w:val="007E2E9E"/>
    <w:rsid w:val="007E35AC"/>
    <w:rsid w:val="007E369D"/>
    <w:rsid w:val="007E461C"/>
    <w:rsid w:val="007E4E3E"/>
    <w:rsid w:val="007E5376"/>
    <w:rsid w:val="007E57E2"/>
    <w:rsid w:val="007E59B8"/>
    <w:rsid w:val="007E6639"/>
    <w:rsid w:val="007E6E1A"/>
    <w:rsid w:val="007E79EE"/>
    <w:rsid w:val="007F0173"/>
    <w:rsid w:val="007F19AE"/>
    <w:rsid w:val="007F2AB4"/>
    <w:rsid w:val="007F3725"/>
    <w:rsid w:val="007F3B18"/>
    <w:rsid w:val="007F48CB"/>
    <w:rsid w:val="007F51DC"/>
    <w:rsid w:val="007F5423"/>
    <w:rsid w:val="007F57A1"/>
    <w:rsid w:val="007F5C42"/>
    <w:rsid w:val="007F664C"/>
    <w:rsid w:val="007F719C"/>
    <w:rsid w:val="007F750A"/>
    <w:rsid w:val="007F79DE"/>
    <w:rsid w:val="00801094"/>
    <w:rsid w:val="0080349E"/>
    <w:rsid w:val="008047FB"/>
    <w:rsid w:val="008058C3"/>
    <w:rsid w:val="00806BCF"/>
    <w:rsid w:val="008075F4"/>
    <w:rsid w:val="0081073D"/>
    <w:rsid w:val="00814852"/>
    <w:rsid w:val="0081490F"/>
    <w:rsid w:val="00814B06"/>
    <w:rsid w:val="00814FC1"/>
    <w:rsid w:val="00815BA3"/>
    <w:rsid w:val="008169B3"/>
    <w:rsid w:val="00816FED"/>
    <w:rsid w:val="00817084"/>
    <w:rsid w:val="00817392"/>
    <w:rsid w:val="00817AD5"/>
    <w:rsid w:val="008206EF"/>
    <w:rsid w:val="00820ECC"/>
    <w:rsid w:val="00820F71"/>
    <w:rsid w:val="008213CF"/>
    <w:rsid w:val="00821621"/>
    <w:rsid w:val="0082175D"/>
    <w:rsid w:val="00821AC1"/>
    <w:rsid w:val="00821D14"/>
    <w:rsid w:val="00822534"/>
    <w:rsid w:val="0082271E"/>
    <w:rsid w:val="0082319E"/>
    <w:rsid w:val="00823E98"/>
    <w:rsid w:val="008240B7"/>
    <w:rsid w:val="00824551"/>
    <w:rsid w:val="008252EC"/>
    <w:rsid w:val="00825807"/>
    <w:rsid w:val="00825CD9"/>
    <w:rsid w:val="00827FB9"/>
    <w:rsid w:val="00833ADF"/>
    <w:rsid w:val="00834DE8"/>
    <w:rsid w:val="00834FA4"/>
    <w:rsid w:val="00835187"/>
    <w:rsid w:val="00835515"/>
    <w:rsid w:val="008365B6"/>
    <w:rsid w:val="00836CB4"/>
    <w:rsid w:val="008374C6"/>
    <w:rsid w:val="008375DD"/>
    <w:rsid w:val="00837A24"/>
    <w:rsid w:val="00837C49"/>
    <w:rsid w:val="00840089"/>
    <w:rsid w:val="00840D45"/>
    <w:rsid w:val="00841D83"/>
    <w:rsid w:val="00842579"/>
    <w:rsid w:val="00842A3F"/>
    <w:rsid w:val="00842BEA"/>
    <w:rsid w:val="00843BE0"/>
    <w:rsid w:val="008451E1"/>
    <w:rsid w:val="00846735"/>
    <w:rsid w:val="00846A0B"/>
    <w:rsid w:val="00846D8D"/>
    <w:rsid w:val="00846EE3"/>
    <w:rsid w:val="00850231"/>
    <w:rsid w:val="00851EE0"/>
    <w:rsid w:val="00851FC8"/>
    <w:rsid w:val="0085260A"/>
    <w:rsid w:val="008534E6"/>
    <w:rsid w:val="008537CD"/>
    <w:rsid w:val="008547BE"/>
    <w:rsid w:val="00854947"/>
    <w:rsid w:val="00855290"/>
    <w:rsid w:val="008558A4"/>
    <w:rsid w:val="00856704"/>
    <w:rsid w:val="0085691A"/>
    <w:rsid w:val="00856C93"/>
    <w:rsid w:val="00856DCF"/>
    <w:rsid w:val="008576F8"/>
    <w:rsid w:val="00857A4C"/>
    <w:rsid w:val="00860628"/>
    <w:rsid w:val="00860F6E"/>
    <w:rsid w:val="0086165E"/>
    <w:rsid w:val="00861A25"/>
    <w:rsid w:val="0086256C"/>
    <w:rsid w:val="008630C4"/>
    <w:rsid w:val="00863B5F"/>
    <w:rsid w:val="00863EEB"/>
    <w:rsid w:val="008653F9"/>
    <w:rsid w:val="00865458"/>
    <w:rsid w:val="008655CD"/>
    <w:rsid w:val="00865A32"/>
    <w:rsid w:val="00865C0C"/>
    <w:rsid w:val="00866779"/>
    <w:rsid w:val="00866EF8"/>
    <w:rsid w:val="00867516"/>
    <w:rsid w:val="0087005F"/>
    <w:rsid w:val="0087038A"/>
    <w:rsid w:val="008711AF"/>
    <w:rsid w:val="00871387"/>
    <w:rsid w:val="008724A9"/>
    <w:rsid w:val="008736F8"/>
    <w:rsid w:val="00873C21"/>
    <w:rsid w:val="0087415D"/>
    <w:rsid w:val="00875702"/>
    <w:rsid w:val="00875CB6"/>
    <w:rsid w:val="00875DED"/>
    <w:rsid w:val="00875F0A"/>
    <w:rsid w:val="00876E2B"/>
    <w:rsid w:val="00877140"/>
    <w:rsid w:val="00880676"/>
    <w:rsid w:val="00880740"/>
    <w:rsid w:val="00881627"/>
    <w:rsid w:val="00881A98"/>
    <w:rsid w:val="008821B9"/>
    <w:rsid w:val="008823C9"/>
    <w:rsid w:val="00884164"/>
    <w:rsid w:val="008845BA"/>
    <w:rsid w:val="00884B5D"/>
    <w:rsid w:val="008850EA"/>
    <w:rsid w:val="00885FD2"/>
    <w:rsid w:val="00886627"/>
    <w:rsid w:val="00886A9F"/>
    <w:rsid w:val="00886F58"/>
    <w:rsid w:val="00886FF1"/>
    <w:rsid w:val="008874C5"/>
    <w:rsid w:val="00890A6D"/>
    <w:rsid w:val="00892E3F"/>
    <w:rsid w:val="008933CF"/>
    <w:rsid w:val="0089459E"/>
    <w:rsid w:val="00895AFA"/>
    <w:rsid w:val="008966C8"/>
    <w:rsid w:val="008969C8"/>
    <w:rsid w:val="008A21BF"/>
    <w:rsid w:val="008A2FF0"/>
    <w:rsid w:val="008A35B6"/>
    <w:rsid w:val="008A39A8"/>
    <w:rsid w:val="008A400E"/>
    <w:rsid w:val="008A62B7"/>
    <w:rsid w:val="008A6AD1"/>
    <w:rsid w:val="008A6D02"/>
    <w:rsid w:val="008A7030"/>
    <w:rsid w:val="008A7289"/>
    <w:rsid w:val="008B00A2"/>
    <w:rsid w:val="008B0B2E"/>
    <w:rsid w:val="008B1016"/>
    <w:rsid w:val="008B1E10"/>
    <w:rsid w:val="008B1F41"/>
    <w:rsid w:val="008B2805"/>
    <w:rsid w:val="008B2DF2"/>
    <w:rsid w:val="008B3941"/>
    <w:rsid w:val="008B3D01"/>
    <w:rsid w:val="008B402E"/>
    <w:rsid w:val="008B5E6F"/>
    <w:rsid w:val="008B6141"/>
    <w:rsid w:val="008B6744"/>
    <w:rsid w:val="008B6A60"/>
    <w:rsid w:val="008B7B14"/>
    <w:rsid w:val="008B7C23"/>
    <w:rsid w:val="008B7E50"/>
    <w:rsid w:val="008C00DA"/>
    <w:rsid w:val="008C01AF"/>
    <w:rsid w:val="008C03CA"/>
    <w:rsid w:val="008C0C02"/>
    <w:rsid w:val="008C11E7"/>
    <w:rsid w:val="008C1377"/>
    <w:rsid w:val="008C3303"/>
    <w:rsid w:val="008C37D1"/>
    <w:rsid w:val="008C4FB4"/>
    <w:rsid w:val="008C4FC2"/>
    <w:rsid w:val="008C56F6"/>
    <w:rsid w:val="008C5C6E"/>
    <w:rsid w:val="008C642F"/>
    <w:rsid w:val="008C6DDC"/>
    <w:rsid w:val="008C74F6"/>
    <w:rsid w:val="008D020C"/>
    <w:rsid w:val="008D0272"/>
    <w:rsid w:val="008D0AF0"/>
    <w:rsid w:val="008D1042"/>
    <w:rsid w:val="008D175C"/>
    <w:rsid w:val="008D1A50"/>
    <w:rsid w:val="008D1E42"/>
    <w:rsid w:val="008D2016"/>
    <w:rsid w:val="008D26B4"/>
    <w:rsid w:val="008D29B0"/>
    <w:rsid w:val="008D403F"/>
    <w:rsid w:val="008D456B"/>
    <w:rsid w:val="008D6945"/>
    <w:rsid w:val="008D75C8"/>
    <w:rsid w:val="008D7635"/>
    <w:rsid w:val="008E106C"/>
    <w:rsid w:val="008E12A7"/>
    <w:rsid w:val="008E14F2"/>
    <w:rsid w:val="008E16C5"/>
    <w:rsid w:val="008E1B1A"/>
    <w:rsid w:val="008E217C"/>
    <w:rsid w:val="008E2B3A"/>
    <w:rsid w:val="008E31FC"/>
    <w:rsid w:val="008E3226"/>
    <w:rsid w:val="008E3864"/>
    <w:rsid w:val="008E38E1"/>
    <w:rsid w:val="008E4290"/>
    <w:rsid w:val="008E4E2C"/>
    <w:rsid w:val="008E515E"/>
    <w:rsid w:val="008E5AC3"/>
    <w:rsid w:val="008E6583"/>
    <w:rsid w:val="008E6935"/>
    <w:rsid w:val="008E6A79"/>
    <w:rsid w:val="008E7F7D"/>
    <w:rsid w:val="008F03BB"/>
    <w:rsid w:val="008F11E4"/>
    <w:rsid w:val="008F30C2"/>
    <w:rsid w:val="008F36EF"/>
    <w:rsid w:val="008F3C72"/>
    <w:rsid w:val="008F40DB"/>
    <w:rsid w:val="008F44AE"/>
    <w:rsid w:val="008F5969"/>
    <w:rsid w:val="008F5AEA"/>
    <w:rsid w:val="008F696E"/>
    <w:rsid w:val="008F6A9C"/>
    <w:rsid w:val="008F6BF9"/>
    <w:rsid w:val="008F7193"/>
    <w:rsid w:val="009005E2"/>
    <w:rsid w:val="00902C7D"/>
    <w:rsid w:val="00902E25"/>
    <w:rsid w:val="009031F2"/>
    <w:rsid w:val="009032EE"/>
    <w:rsid w:val="0090408D"/>
    <w:rsid w:val="00904405"/>
    <w:rsid w:val="0090478B"/>
    <w:rsid w:val="009057A4"/>
    <w:rsid w:val="00906112"/>
    <w:rsid w:val="00906922"/>
    <w:rsid w:val="0090761C"/>
    <w:rsid w:val="00907816"/>
    <w:rsid w:val="0091031A"/>
    <w:rsid w:val="00910D1D"/>
    <w:rsid w:val="00913367"/>
    <w:rsid w:val="009136BE"/>
    <w:rsid w:val="009147AC"/>
    <w:rsid w:val="009152C1"/>
    <w:rsid w:val="009157EF"/>
    <w:rsid w:val="00915984"/>
    <w:rsid w:val="00916869"/>
    <w:rsid w:val="00916A18"/>
    <w:rsid w:val="0091714A"/>
    <w:rsid w:val="00917228"/>
    <w:rsid w:val="009174CF"/>
    <w:rsid w:val="0091780F"/>
    <w:rsid w:val="009178F9"/>
    <w:rsid w:val="00917D25"/>
    <w:rsid w:val="00917F89"/>
    <w:rsid w:val="009221E5"/>
    <w:rsid w:val="00923A23"/>
    <w:rsid w:val="00923D24"/>
    <w:rsid w:val="009241B3"/>
    <w:rsid w:val="00924688"/>
    <w:rsid w:val="009249BB"/>
    <w:rsid w:val="00924F8D"/>
    <w:rsid w:val="00925B13"/>
    <w:rsid w:val="00925DA8"/>
    <w:rsid w:val="00926197"/>
    <w:rsid w:val="00926DEF"/>
    <w:rsid w:val="00926E17"/>
    <w:rsid w:val="00927FFE"/>
    <w:rsid w:val="009314FD"/>
    <w:rsid w:val="00931903"/>
    <w:rsid w:val="00932002"/>
    <w:rsid w:val="0093225F"/>
    <w:rsid w:val="009323BA"/>
    <w:rsid w:val="00933B03"/>
    <w:rsid w:val="009340A0"/>
    <w:rsid w:val="009348AB"/>
    <w:rsid w:val="00934CC4"/>
    <w:rsid w:val="009355A6"/>
    <w:rsid w:val="00936058"/>
    <w:rsid w:val="009363BC"/>
    <w:rsid w:val="009404BD"/>
    <w:rsid w:val="009408E4"/>
    <w:rsid w:val="009409AB"/>
    <w:rsid w:val="00940A0F"/>
    <w:rsid w:val="009418C8"/>
    <w:rsid w:val="00944574"/>
    <w:rsid w:val="0094498D"/>
    <w:rsid w:val="00944E62"/>
    <w:rsid w:val="009450D4"/>
    <w:rsid w:val="009450F4"/>
    <w:rsid w:val="00945BAE"/>
    <w:rsid w:val="00945DF0"/>
    <w:rsid w:val="009467DD"/>
    <w:rsid w:val="00947EAA"/>
    <w:rsid w:val="00947FB8"/>
    <w:rsid w:val="00950CA3"/>
    <w:rsid w:val="00951560"/>
    <w:rsid w:val="00951B37"/>
    <w:rsid w:val="00952433"/>
    <w:rsid w:val="00952945"/>
    <w:rsid w:val="00954040"/>
    <w:rsid w:val="00955087"/>
    <w:rsid w:val="00955E32"/>
    <w:rsid w:val="00956719"/>
    <w:rsid w:val="0095715E"/>
    <w:rsid w:val="00957C48"/>
    <w:rsid w:val="00960603"/>
    <w:rsid w:val="0096105C"/>
    <w:rsid w:val="00961453"/>
    <w:rsid w:val="00961964"/>
    <w:rsid w:val="0096258D"/>
    <w:rsid w:val="009637CD"/>
    <w:rsid w:val="00963B0C"/>
    <w:rsid w:val="00964660"/>
    <w:rsid w:val="00965494"/>
    <w:rsid w:val="0096647E"/>
    <w:rsid w:val="009724E9"/>
    <w:rsid w:val="00973E01"/>
    <w:rsid w:val="00974BFC"/>
    <w:rsid w:val="0097756B"/>
    <w:rsid w:val="00977B33"/>
    <w:rsid w:val="009800AD"/>
    <w:rsid w:val="0098133D"/>
    <w:rsid w:val="00981C93"/>
    <w:rsid w:val="00981F44"/>
    <w:rsid w:val="00981FEB"/>
    <w:rsid w:val="0098419A"/>
    <w:rsid w:val="00987286"/>
    <w:rsid w:val="00987711"/>
    <w:rsid w:val="009877F9"/>
    <w:rsid w:val="009878BF"/>
    <w:rsid w:val="00987B5F"/>
    <w:rsid w:val="00987E53"/>
    <w:rsid w:val="009916B4"/>
    <w:rsid w:val="00992736"/>
    <w:rsid w:val="00992B25"/>
    <w:rsid w:val="00993A29"/>
    <w:rsid w:val="00993AE1"/>
    <w:rsid w:val="00993B20"/>
    <w:rsid w:val="00994C39"/>
    <w:rsid w:val="00994E0B"/>
    <w:rsid w:val="00995F4D"/>
    <w:rsid w:val="00996773"/>
    <w:rsid w:val="00997600"/>
    <w:rsid w:val="0099781D"/>
    <w:rsid w:val="009A00EC"/>
    <w:rsid w:val="009A0586"/>
    <w:rsid w:val="009A13B2"/>
    <w:rsid w:val="009A1953"/>
    <w:rsid w:val="009A20F2"/>
    <w:rsid w:val="009A4C8A"/>
    <w:rsid w:val="009A4E27"/>
    <w:rsid w:val="009A52FE"/>
    <w:rsid w:val="009A6F85"/>
    <w:rsid w:val="009A719C"/>
    <w:rsid w:val="009A7671"/>
    <w:rsid w:val="009A7C69"/>
    <w:rsid w:val="009B030C"/>
    <w:rsid w:val="009B0B1A"/>
    <w:rsid w:val="009B0E25"/>
    <w:rsid w:val="009B164F"/>
    <w:rsid w:val="009B1802"/>
    <w:rsid w:val="009B2128"/>
    <w:rsid w:val="009B3387"/>
    <w:rsid w:val="009B5326"/>
    <w:rsid w:val="009B53DA"/>
    <w:rsid w:val="009B547E"/>
    <w:rsid w:val="009B5FE0"/>
    <w:rsid w:val="009B65FE"/>
    <w:rsid w:val="009B787E"/>
    <w:rsid w:val="009B7962"/>
    <w:rsid w:val="009C1557"/>
    <w:rsid w:val="009C21F4"/>
    <w:rsid w:val="009C28CF"/>
    <w:rsid w:val="009C28E5"/>
    <w:rsid w:val="009C2B4C"/>
    <w:rsid w:val="009C3746"/>
    <w:rsid w:val="009C38D8"/>
    <w:rsid w:val="009C4566"/>
    <w:rsid w:val="009C49A9"/>
    <w:rsid w:val="009C5062"/>
    <w:rsid w:val="009C6456"/>
    <w:rsid w:val="009C6520"/>
    <w:rsid w:val="009C6AF5"/>
    <w:rsid w:val="009C6FAB"/>
    <w:rsid w:val="009C71B7"/>
    <w:rsid w:val="009C72E9"/>
    <w:rsid w:val="009C7368"/>
    <w:rsid w:val="009C7688"/>
    <w:rsid w:val="009C7FF7"/>
    <w:rsid w:val="009D016E"/>
    <w:rsid w:val="009D01A0"/>
    <w:rsid w:val="009D19F6"/>
    <w:rsid w:val="009D3A1A"/>
    <w:rsid w:val="009D4943"/>
    <w:rsid w:val="009D4C81"/>
    <w:rsid w:val="009D5FD0"/>
    <w:rsid w:val="009D60D6"/>
    <w:rsid w:val="009D60E6"/>
    <w:rsid w:val="009D7858"/>
    <w:rsid w:val="009D7E1D"/>
    <w:rsid w:val="009D7EF3"/>
    <w:rsid w:val="009E05E0"/>
    <w:rsid w:val="009E06EC"/>
    <w:rsid w:val="009E0F8C"/>
    <w:rsid w:val="009E14A7"/>
    <w:rsid w:val="009E14BB"/>
    <w:rsid w:val="009E14F3"/>
    <w:rsid w:val="009E19BC"/>
    <w:rsid w:val="009E3554"/>
    <w:rsid w:val="009E3682"/>
    <w:rsid w:val="009E40FF"/>
    <w:rsid w:val="009E449F"/>
    <w:rsid w:val="009E518E"/>
    <w:rsid w:val="009E5566"/>
    <w:rsid w:val="009E5B3F"/>
    <w:rsid w:val="009E62D7"/>
    <w:rsid w:val="009E68FE"/>
    <w:rsid w:val="009E7026"/>
    <w:rsid w:val="009E70D9"/>
    <w:rsid w:val="009E76EB"/>
    <w:rsid w:val="009E7A10"/>
    <w:rsid w:val="009E7EA7"/>
    <w:rsid w:val="009F055E"/>
    <w:rsid w:val="009F1365"/>
    <w:rsid w:val="009F2597"/>
    <w:rsid w:val="009F2609"/>
    <w:rsid w:val="009F2766"/>
    <w:rsid w:val="009F3DAC"/>
    <w:rsid w:val="009F4DCD"/>
    <w:rsid w:val="009F6E17"/>
    <w:rsid w:val="009F7E0C"/>
    <w:rsid w:val="009F7EE4"/>
    <w:rsid w:val="00A009FD"/>
    <w:rsid w:val="00A025A8"/>
    <w:rsid w:val="00A02700"/>
    <w:rsid w:val="00A03918"/>
    <w:rsid w:val="00A046D5"/>
    <w:rsid w:val="00A06574"/>
    <w:rsid w:val="00A06C12"/>
    <w:rsid w:val="00A06D5B"/>
    <w:rsid w:val="00A101DB"/>
    <w:rsid w:val="00A11366"/>
    <w:rsid w:val="00A11AB8"/>
    <w:rsid w:val="00A130AE"/>
    <w:rsid w:val="00A132F9"/>
    <w:rsid w:val="00A14416"/>
    <w:rsid w:val="00A14AED"/>
    <w:rsid w:val="00A15BAC"/>
    <w:rsid w:val="00A15FEB"/>
    <w:rsid w:val="00A16659"/>
    <w:rsid w:val="00A207C4"/>
    <w:rsid w:val="00A21742"/>
    <w:rsid w:val="00A21A92"/>
    <w:rsid w:val="00A21B38"/>
    <w:rsid w:val="00A22006"/>
    <w:rsid w:val="00A22014"/>
    <w:rsid w:val="00A22D40"/>
    <w:rsid w:val="00A23A19"/>
    <w:rsid w:val="00A25BE7"/>
    <w:rsid w:val="00A25C67"/>
    <w:rsid w:val="00A27A2E"/>
    <w:rsid w:val="00A30CC3"/>
    <w:rsid w:val="00A310D1"/>
    <w:rsid w:val="00A32460"/>
    <w:rsid w:val="00A339EA"/>
    <w:rsid w:val="00A34E55"/>
    <w:rsid w:val="00A34E5A"/>
    <w:rsid w:val="00A3568D"/>
    <w:rsid w:val="00A3589C"/>
    <w:rsid w:val="00A35F6A"/>
    <w:rsid w:val="00A36810"/>
    <w:rsid w:val="00A36BEC"/>
    <w:rsid w:val="00A376F7"/>
    <w:rsid w:val="00A379FB"/>
    <w:rsid w:val="00A403FC"/>
    <w:rsid w:val="00A417A0"/>
    <w:rsid w:val="00A418A5"/>
    <w:rsid w:val="00A41DB0"/>
    <w:rsid w:val="00A41EEC"/>
    <w:rsid w:val="00A429D2"/>
    <w:rsid w:val="00A430DE"/>
    <w:rsid w:val="00A44C00"/>
    <w:rsid w:val="00A46EC2"/>
    <w:rsid w:val="00A510F1"/>
    <w:rsid w:val="00A521F5"/>
    <w:rsid w:val="00A522BE"/>
    <w:rsid w:val="00A5387A"/>
    <w:rsid w:val="00A53AA6"/>
    <w:rsid w:val="00A53B5F"/>
    <w:rsid w:val="00A543C3"/>
    <w:rsid w:val="00A54F89"/>
    <w:rsid w:val="00A55013"/>
    <w:rsid w:val="00A55CE7"/>
    <w:rsid w:val="00A5643A"/>
    <w:rsid w:val="00A56ABB"/>
    <w:rsid w:val="00A57491"/>
    <w:rsid w:val="00A60341"/>
    <w:rsid w:val="00A6051E"/>
    <w:rsid w:val="00A610A1"/>
    <w:rsid w:val="00A6123B"/>
    <w:rsid w:val="00A61565"/>
    <w:rsid w:val="00A61578"/>
    <w:rsid w:val="00A61755"/>
    <w:rsid w:val="00A62593"/>
    <w:rsid w:val="00A626DA"/>
    <w:rsid w:val="00A63967"/>
    <w:rsid w:val="00A63A9B"/>
    <w:rsid w:val="00A64B68"/>
    <w:rsid w:val="00A71444"/>
    <w:rsid w:val="00A7212B"/>
    <w:rsid w:val="00A73497"/>
    <w:rsid w:val="00A74158"/>
    <w:rsid w:val="00A74278"/>
    <w:rsid w:val="00A7471B"/>
    <w:rsid w:val="00A751F6"/>
    <w:rsid w:val="00A75580"/>
    <w:rsid w:val="00A757EB"/>
    <w:rsid w:val="00A75AC1"/>
    <w:rsid w:val="00A76F8F"/>
    <w:rsid w:val="00A805F0"/>
    <w:rsid w:val="00A81536"/>
    <w:rsid w:val="00A81623"/>
    <w:rsid w:val="00A816E0"/>
    <w:rsid w:val="00A81AA5"/>
    <w:rsid w:val="00A82333"/>
    <w:rsid w:val="00A82FC3"/>
    <w:rsid w:val="00A83092"/>
    <w:rsid w:val="00A834D5"/>
    <w:rsid w:val="00A844DA"/>
    <w:rsid w:val="00A84729"/>
    <w:rsid w:val="00A849B4"/>
    <w:rsid w:val="00A856BE"/>
    <w:rsid w:val="00A8570B"/>
    <w:rsid w:val="00A85960"/>
    <w:rsid w:val="00A85E97"/>
    <w:rsid w:val="00A866EE"/>
    <w:rsid w:val="00A86807"/>
    <w:rsid w:val="00A90742"/>
    <w:rsid w:val="00A9096C"/>
    <w:rsid w:val="00A90C7E"/>
    <w:rsid w:val="00A912F1"/>
    <w:rsid w:val="00A9137F"/>
    <w:rsid w:val="00A914E4"/>
    <w:rsid w:val="00A91886"/>
    <w:rsid w:val="00A918E9"/>
    <w:rsid w:val="00A91E43"/>
    <w:rsid w:val="00A92A19"/>
    <w:rsid w:val="00A955D0"/>
    <w:rsid w:val="00A96073"/>
    <w:rsid w:val="00A96815"/>
    <w:rsid w:val="00AA0EB5"/>
    <w:rsid w:val="00AA227A"/>
    <w:rsid w:val="00AA2539"/>
    <w:rsid w:val="00AA3074"/>
    <w:rsid w:val="00AA30A8"/>
    <w:rsid w:val="00AA330D"/>
    <w:rsid w:val="00AA35D6"/>
    <w:rsid w:val="00AA381F"/>
    <w:rsid w:val="00AA406C"/>
    <w:rsid w:val="00AA42A2"/>
    <w:rsid w:val="00AA47CA"/>
    <w:rsid w:val="00AA4E99"/>
    <w:rsid w:val="00AA5988"/>
    <w:rsid w:val="00AB117C"/>
    <w:rsid w:val="00AB2129"/>
    <w:rsid w:val="00AB21DB"/>
    <w:rsid w:val="00AB26A3"/>
    <w:rsid w:val="00AB28DF"/>
    <w:rsid w:val="00AB3A3C"/>
    <w:rsid w:val="00AB4598"/>
    <w:rsid w:val="00AB4E71"/>
    <w:rsid w:val="00AB54B2"/>
    <w:rsid w:val="00AB63E7"/>
    <w:rsid w:val="00AB669A"/>
    <w:rsid w:val="00AB7E7F"/>
    <w:rsid w:val="00AC00B5"/>
    <w:rsid w:val="00AC0B44"/>
    <w:rsid w:val="00AC0BD6"/>
    <w:rsid w:val="00AC0D3B"/>
    <w:rsid w:val="00AC1466"/>
    <w:rsid w:val="00AC171D"/>
    <w:rsid w:val="00AC2196"/>
    <w:rsid w:val="00AC3A20"/>
    <w:rsid w:val="00AC3F74"/>
    <w:rsid w:val="00AC47B3"/>
    <w:rsid w:val="00AC4948"/>
    <w:rsid w:val="00AC4E94"/>
    <w:rsid w:val="00AC5668"/>
    <w:rsid w:val="00AC5D57"/>
    <w:rsid w:val="00AC5DA9"/>
    <w:rsid w:val="00AC60A1"/>
    <w:rsid w:val="00AC63D6"/>
    <w:rsid w:val="00AC6592"/>
    <w:rsid w:val="00AC6751"/>
    <w:rsid w:val="00AC7942"/>
    <w:rsid w:val="00AD1216"/>
    <w:rsid w:val="00AD22D7"/>
    <w:rsid w:val="00AD23D5"/>
    <w:rsid w:val="00AD26F5"/>
    <w:rsid w:val="00AD4A10"/>
    <w:rsid w:val="00AD4EBC"/>
    <w:rsid w:val="00AD69CC"/>
    <w:rsid w:val="00AD76D6"/>
    <w:rsid w:val="00AD7B4E"/>
    <w:rsid w:val="00AD7E77"/>
    <w:rsid w:val="00AD7FD1"/>
    <w:rsid w:val="00AE068C"/>
    <w:rsid w:val="00AE0AB7"/>
    <w:rsid w:val="00AE2203"/>
    <w:rsid w:val="00AE26EC"/>
    <w:rsid w:val="00AE288A"/>
    <w:rsid w:val="00AE383F"/>
    <w:rsid w:val="00AE49C0"/>
    <w:rsid w:val="00AE5888"/>
    <w:rsid w:val="00AE5E74"/>
    <w:rsid w:val="00AE7C24"/>
    <w:rsid w:val="00AF003A"/>
    <w:rsid w:val="00AF06EA"/>
    <w:rsid w:val="00AF0986"/>
    <w:rsid w:val="00AF118C"/>
    <w:rsid w:val="00AF1228"/>
    <w:rsid w:val="00AF1BE0"/>
    <w:rsid w:val="00AF211B"/>
    <w:rsid w:val="00AF23A5"/>
    <w:rsid w:val="00AF25CF"/>
    <w:rsid w:val="00AF27F4"/>
    <w:rsid w:val="00AF3136"/>
    <w:rsid w:val="00AF3810"/>
    <w:rsid w:val="00AF3FF4"/>
    <w:rsid w:val="00AF50A4"/>
    <w:rsid w:val="00AF6066"/>
    <w:rsid w:val="00AF70E7"/>
    <w:rsid w:val="00AF7A65"/>
    <w:rsid w:val="00B00360"/>
    <w:rsid w:val="00B0168D"/>
    <w:rsid w:val="00B0203C"/>
    <w:rsid w:val="00B03000"/>
    <w:rsid w:val="00B0308A"/>
    <w:rsid w:val="00B03ADC"/>
    <w:rsid w:val="00B05791"/>
    <w:rsid w:val="00B06888"/>
    <w:rsid w:val="00B06DDD"/>
    <w:rsid w:val="00B070CB"/>
    <w:rsid w:val="00B11023"/>
    <w:rsid w:val="00B115B2"/>
    <w:rsid w:val="00B134F4"/>
    <w:rsid w:val="00B13740"/>
    <w:rsid w:val="00B13A0C"/>
    <w:rsid w:val="00B13C19"/>
    <w:rsid w:val="00B13C58"/>
    <w:rsid w:val="00B13EEC"/>
    <w:rsid w:val="00B1528D"/>
    <w:rsid w:val="00B15528"/>
    <w:rsid w:val="00B156B1"/>
    <w:rsid w:val="00B15DF3"/>
    <w:rsid w:val="00B15F68"/>
    <w:rsid w:val="00B16424"/>
    <w:rsid w:val="00B170B1"/>
    <w:rsid w:val="00B17B4D"/>
    <w:rsid w:val="00B17FCB"/>
    <w:rsid w:val="00B20023"/>
    <w:rsid w:val="00B205F1"/>
    <w:rsid w:val="00B20E89"/>
    <w:rsid w:val="00B214B4"/>
    <w:rsid w:val="00B2214C"/>
    <w:rsid w:val="00B223EC"/>
    <w:rsid w:val="00B227D2"/>
    <w:rsid w:val="00B23E4D"/>
    <w:rsid w:val="00B2458D"/>
    <w:rsid w:val="00B247AC"/>
    <w:rsid w:val="00B24D1B"/>
    <w:rsid w:val="00B27CA8"/>
    <w:rsid w:val="00B3058A"/>
    <w:rsid w:val="00B3205F"/>
    <w:rsid w:val="00B32878"/>
    <w:rsid w:val="00B32C48"/>
    <w:rsid w:val="00B337C7"/>
    <w:rsid w:val="00B34440"/>
    <w:rsid w:val="00B3483B"/>
    <w:rsid w:val="00B348EF"/>
    <w:rsid w:val="00B34D0B"/>
    <w:rsid w:val="00B350F5"/>
    <w:rsid w:val="00B3601B"/>
    <w:rsid w:val="00B36BF1"/>
    <w:rsid w:val="00B370CC"/>
    <w:rsid w:val="00B373D1"/>
    <w:rsid w:val="00B37978"/>
    <w:rsid w:val="00B37D0B"/>
    <w:rsid w:val="00B37F17"/>
    <w:rsid w:val="00B402C6"/>
    <w:rsid w:val="00B414D1"/>
    <w:rsid w:val="00B419AF"/>
    <w:rsid w:val="00B41A10"/>
    <w:rsid w:val="00B42101"/>
    <w:rsid w:val="00B4250F"/>
    <w:rsid w:val="00B43175"/>
    <w:rsid w:val="00B43E3F"/>
    <w:rsid w:val="00B44200"/>
    <w:rsid w:val="00B44309"/>
    <w:rsid w:val="00B4443F"/>
    <w:rsid w:val="00B45DEB"/>
    <w:rsid w:val="00B47024"/>
    <w:rsid w:val="00B47123"/>
    <w:rsid w:val="00B47F5E"/>
    <w:rsid w:val="00B50141"/>
    <w:rsid w:val="00B508C8"/>
    <w:rsid w:val="00B51588"/>
    <w:rsid w:val="00B521ED"/>
    <w:rsid w:val="00B52B11"/>
    <w:rsid w:val="00B535CC"/>
    <w:rsid w:val="00B53B5A"/>
    <w:rsid w:val="00B53F89"/>
    <w:rsid w:val="00B556A8"/>
    <w:rsid w:val="00B56FC1"/>
    <w:rsid w:val="00B57178"/>
    <w:rsid w:val="00B57548"/>
    <w:rsid w:val="00B57752"/>
    <w:rsid w:val="00B60000"/>
    <w:rsid w:val="00B60377"/>
    <w:rsid w:val="00B61C7C"/>
    <w:rsid w:val="00B62516"/>
    <w:rsid w:val="00B625B0"/>
    <w:rsid w:val="00B62AE0"/>
    <w:rsid w:val="00B631A7"/>
    <w:rsid w:val="00B6334C"/>
    <w:rsid w:val="00B6353D"/>
    <w:rsid w:val="00B635D4"/>
    <w:rsid w:val="00B659DA"/>
    <w:rsid w:val="00B674CC"/>
    <w:rsid w:val="00B677B6"/>
    <w:rsid w:val="00B7148B"/>
    <w:rsid w:val="00B71A0D"/>
    <w:rsid w:val="00B731CE"/>
    <w:rsid w:val="00B73861"/>
    <w:rsid w:val="00B74068"/>
    <w:rsid w:val="00B74496"/>
    <w:rsid w:val="00B74B75"/>
    <w:rsid w:val="00B75F98"/>
    <w:rsid w:val="00B77328"/>
    <w:rsid w:val="00B77503"/>
    <w:rsid w:val="00B77CB1"/>
    <w:rsid w:val="00B80E50"/>
    <w:rsid w:val="00B81543"/>
    <w:rsid w:val="00B8178E"/>
    <w:rsid w:val="00B81992"/>
    <w:rsid w:val="00B81D1E"/>
    <w:rsid w:val="00B820FA"/>
    <w:rsid w:val="00B83359"/>
    <w:rsid w:val="00B833F4"/>
    <w:rsid w:val="00B83861"/>
    <w:rsid w:val="00B83C11"/>
    <w:rsid w:val="00B845C6"/>
    <w:rsid w:val="00B84CD8"/>
    <w:rsid w:val="00B856CC"/>
    <w:rsid w:val="00B85D84"/>
    <w:rsid w:val="00B86CE2"/>
    <w:rsid w:val="00B9123F"/>
    <w:rsid w:val="00B9135B"/>
    <w:rsid w:val="00B92671"/>
    <w:rsid w:val="00B92CAC"/>
    <w:rsid w:val="00B9329B"/>
    <w:rsid w:val="00B933F0"/>
    <w:rsid w:val="00B936F7"/>
    <w:rsid w:val="00B94127"/>
    <w:rsid w:val="00B941C1"/>
    <w:rsid w:val="00B9562A"/>
    <w:rsid w:val="00B95D06"/>
    <w:rsid w:val="00B96015"/>
    <w:rsid w:val="00B962D5"/>
    <w:rsid w:val="00B96C77"/>
    <w:rsid w:val="00B9744B"/>
    <w:rsid w:val="00B97631"/>
    <w:rsid w:val="00B97FF2"/>
    <w:rsid w:val="00BA07C1"/>
    <w:rsid w:val="00BA0979"/>
    <w:rsid w:val="00BA14E1"/>
    <w:rsid w:val="00BA1C1A"/>
    <w:rsid w:val="00BA2780"/>
    <w:rsid w:val="00BA2FDB"/>
    <w:rsid w:val="00BA2FF8"/>
    <w:rsid w:val="00BA3B60"/>
    <w:rsid w:val="00BA3F7C"/>
    <w:rsid w:val="00BA4518"/>
    <w:rsid w:val="00BA541E"/>
    <w:rsid w:val="00BA6184"/>
    <w:rsid w:val="00BA70C9"/>
    <w:rsid w:val="00BA7E07"/>
    <w:rsid w:val="00BB070D"/>
    <w:rsid w:val="00BB15E1"/>
    <w:rsid w:val="00BB16D5"/>
    <w:rsid w:val="00BB29B0"/>
    <w:rsid w:val="00BB3097"/>
    <w:rsid w:val="00BB377F"/>
    <w:rsid w:val="00BB39D6"/>
    <w:rsid w:val="00BB3E48"/>
    <w:rsid w:val="00BB4DCD"/>
    <w:rsid w:val="00BB5049"/>
    <w:rsid w:val="00BB66E2"/>
    <w:rsid w:val="00BB7001"/>
    <w:rsid w:val="00BB7042"/>
    <w:rsid w:val="00BB79DD"/>
    <w:rsid w:val="00BC08B1"/>
    <w:rsid w:val="00BC0D2A"/>
    <w:rsid w:val="00BC0D32"/>
    <w:rsid w:val="00BC196F"/>
    <w:rsid w:val="00BC1D7C"/>
    <w:rsid w:val="00BC2004"/>
    <w:rsid w:val="00BC2389"/>
    <w:rsid w:val="00BC2A25"/>
    <w:rsid w:val="00BC44E4"/>
    <w:rsid w:val="00BC52F2"/>
    <w:rsid w:val="00BC6BC0"/>
    <w:rsid w:val="00BC7697"/>
    <w:rsid w:val="00BC7BEC"/>
    <w:rsid w:val="00BD0B56"/>
    <w:rsid w:val="00BD0C36"/>
    <w:rsid w:val="00BD173D"/>
    <w:rsid w:val="00BD1835"/>
    <w:rsid w:val="00BD1F12"/>
    <w:rsid w:val="00BD2D95"/>
    <w:rsid w:val="00BD32D0"/>
    <w:rsid w:val="00BD3CA9"/>
    <w:rsid w:val="00BD4D8D"/>
    <w:rsid w:val="00BD6528"/>
    <w:rsid w:val="00BD67E2"/>
    <w:rsid w:val="00BD7667"/>
    <w:rsid w:val="00BE0210"/>
    <w:rsid w:val="00BE16D7"/>
    <w:rsid w:val="00BE180E"/>
    <w:rsid w:val="00BE200F"/>
    <w:rsid w:val="00BE233C"/>
    <w:rsid w:val="00BE2658"/>
    <w:rsid w:val="00BE2776"/>
    <w:rsid w:val="00BE2984"/>
    <w:rsid w:val="00BE40AD"/>
    <w:rsid w:val="00BE4287"/>
    <w:rsid w:val="00BE4570"/>
    <w:rsid w:val="00BE46D6"/>
    <w:rsid w:val="00BE55B2"/>
    <w:rsid w:val="00BE588B"/>
    <w:rsid w:val="00BE63BA"/>
    <w:rsid w:val="00BE6B0E"/>
    <w:rsid w:val="00BE6C28"/>
    <w:rsid w:val="00BE6D79"/>
    <w:rsid w:val="00BE74A4"/>
    <w:rsid w:val="00BE78B8"/>
    <w:rsid w:val="00BE792D"/>
    <w:rsid w:val="00BE7D6F"/>
    <w:rsid w:val="00BF050D"/>
    <w:rsid w:val="00BF07FF"/>
    <w:rsid w:val="00BF1805"/>
    <w:rsid w:val="00BF1CC8"/>
    <w:rsid w:val="00BF3393"/>
    <w:rsid w:val="00BF422C"/>
    <w:rsid w:val="00BF6BB2"/>
    <w:rsid w:val="00BF747C"/>
    <w:rsid w:val="00BF7F45"/>
    <w:rsid w:val="00C0010E"/>
    <w:rsid w:val="00C00AE1"/>
    <w:rsid w:val="00C00FF3"/>
    <w:rsid w:val="00C019D7"/>
    <w:rsid w:val="00C01B51"/>
    <w:rsid w:val="00C02150"/>
    <w:rsid w:val="00C029D1"/>
    <w:rsid w:val="00C02D52"/>
    <w:rsid w:val="00C0335E"/>
    <w:rsid w:val="00C03A62"/>
    <w:rsid w:val="00C04101"/>
    <w:rsid w:val="00C05499"/>
    <w:rsid w:val="00C06098"/>
    <w:rsid w:val="00C06331"/>
    <w:rsid w:val="00C0704C"/>
    <w:rsid w:val="00C07DBF"/>
    <w:rsid w:val="00C10183"/>
    <w:rsid w:val="00C10ECC"/>
    <w:rsid w:val="00C11093"/>
    <w:rsid w:val="00C111C4"/>
    <w:rsid w:val="00C11678"/>
    <w:rsid w:val="00C117EB"/>
    <w:rsid w:val="00C14153"/>
    <w:rsid w:val="00C158C0"/>
    <w:rsid w:val="00C159C3"/>
    <w:rsid w:val="00C17458"/>
    <w:rsid w:val="00C1748C"/>
    <w:rsid w:val="00C177F2"/>
    <w:rsid w:val="00C17A94"/>
    <w:rsid w:val="00C17E55"/>
    <w:rsid w:val="00C210EE"/>
    <w:rsid w:val="00C21378"/>
    <w:rsid w:val="00C21CCC"/>
    <w:rsid w:val="00C220B2"/>
    <w:rsid w:val="00C2236F"/>
    <w:rsid w:val="00C234EB"/>
    <w:rsid w:val="00C236C9"/>
    <w:rsid w:val="00C23826"/>
    <w:rsid w:val="00C23E26"/>
    <w:rsid w:val="00C24332"/>
    <w:rsid w:val="00C248ED"/>
    <w:rsid w:val="00C24CC4"/>
    <w:rsid w:val="00C24F1D"/>
    <w:rsid w:val="00C25CD4"/>
    <w:rsid w:val="00C26158"/>
    <w:rsid w:val="00C304D2"/>
    <w:rsid w:val="00C3114A"/>
    <w:rsid w:val="00C32C68"/>
    <w:rsid w:val="00C33249"/>
    <w:rsid w:val="00C333CA"/>
    <w:rsid w:val="00C3363A"/>
    <w:rsid w:val="00C360AF"/>
    <w:rsid w:val="00C36360"/>
    <w:rsid w:val="00C36535"/>
    <w:rsid w:val="00C40000"/>
    <w:rsid w:val="00C40138"/>
    <w:rsid w:val="00C40199"/>
    <w:rsid w:val="00C4028A"/>
    <w:rsid w:val="00C417A9"/>
    <w:rsid w:val="00C418D7"/>
    <w:rsid w:val="00C43248"/>
    <w:rsid w:val="00C4324D"/>
    <w:rsid w:val="00C43C1C"/>
    <w:rsid w:val="00C4401E"/>
    <w:rsid w:val="00C44CCC"/>
    <w:rsid w:val="00C4569A"/>
    <w:rsid w:val="00C45D98"/>
    <w:rsid w:val="00C4607B"/>
    <w:rsid w:val="00C46A1E"/>
    <w:rsid w:val="00C46B75"/>
    <w:rsid w:val="00C47435"/>
    <w:rsid w:val="00C5116F"/>
    <w:rsid w:val="00C51359"/>
    <w:rsid w:val="00C51426"/>
    <w:rsid w:val="00C5153B"/>
    <w:rsid w:val="00C51E6F"/>
    <w:rsid w:val="00C51F8B"/>
    <w:rsid w:val="00C52011"/>
    <w:rsid w:val="00C52DAB"/>
    <w:rsid w:val="00C53050"/>
    <w:rsid w:val="00C533A5"/>
    <w:rsid w:val="00C53DDA"/>
    <w:rsid w:val="00C542FB"/>
    <w:rsid w:val="00C54DDB"/>
    <w:rsid w:val="00C56F10"/>
    <w:rsid w:val="00C572C4"/>
    <w:rsid w:val="00C577E0"/>
    <w:rsid w:val="00C606F3"/>
    <w:rsid w:val="00C6255A"/>
    <w:rsid w:val="00C62D45"/>
    <w:rsid w:val="00C6531E"/>
    <w:rsid w:val="00C65669"/>
    <w:rsid w:val="00C656DF"/>
    <w:rsid w:val="00C65787"/>
    <w:rsid w:val="00C6711B"/>
    <w:rsid w:val="00C674F4"/>
    <w:rsid w:val="00C67C2E"/>
    <w:rsid w:val="00C70116"/>
    <w:rsid w:val="00C707FC"/>
    <w:rsid w:val="00C71E44"/>
    <w:rsid w:val="00C7288A"/>
    <w:rsid w:val="00C73EAD"/>
    <w:rsid w:val="00C741DA"/>
    <w:rsid w:val="00C7436C"/>
    <w:rsid w:val="00C744CE"/>
    <w:rsid w:val="00C759F2"/>
    <w:rsid w:val="00C75DD6"/>
    <w:rsid w:val="00C763B6"/>
    <w:rsid w:val="00C76C85"/>
    <w:rsid w:val="00C7765E"/>
    <w:rsid w:val="00C80FE2"/>
    <w:rsid w:val="00C8111E"/>
    <w:rsid w:val="00C8179A"/>
    <w:rsid w:val="00C818FB"/>
    <w:rsid w:val="00C81D15"/>
    <w:rsid w:val="00C824EA"/>
    <w:rsid w:val="00C828D0"/>
    <w:rsid w:val="00C82BF3"/>
    <w:rsid w:val="00C82E56"/>
    <w:rsid w:val="00C8350B"/>
    <w:rsid w:val="00C8380C"/>
    <w:rsid w:val="00C838C1"/>
    <w:rsid w:val="00C838C2"/>
    <w:rsid w:val="00C84407"/>
    <w:rsid w:val="00C8445E"/>
    <w:rsid w:val="00C846E4"/>
    <w:rsid w:val="00C84D91"/>
    <w:rsid w:val="00C85DDB"/>
    <w:rsid w:val="00C86580"/>
    <w:rsid w:val="00C86863"/>
    <w:rsid w:val="00C8753F"/>
    <w:rsid w:val="00C90290"/>
    <w:rsid w:val="00C90BA2"/>
    <w:rsid w:val="00C91B54"/>
    <w:rsid w:val="00C91EC4"/>
    <w:rsid w:val="00C92768"/>
    <w:rsid w:val="00C92C97"/>
    <w:rsid w:val="00C9375B"/>
    <w:rsid w:val="00C93927"/>
    <w:rsid w:val="00C93C7C"/>
    <w:rsid w:val="00C94066"/>
    <w:rsid w:val="00C945F3"/>
    <w:rsid w:val="00C94620"/>
    <w:rsid w:val="00C94628"/>
    <w:rsid w:val="00C94689"/>
    <w:rsid w:val="00C94C2E"/>
    <w:rsid w:val="00C9548A"/>
    <w:rsid w:val="00C972F9"/>
    <w:rsid w:val="00C97666"/>
    <w:rsid w:val="00C977B0"/>
    <w:rsid w:val="00CA1F02"/>
    <w:rsid w:val="00CA1FA7"/>
    <w:rsid w:val="00CA2C73"/>
    <w:rsid w:val="00CA4602"/>
    <w:rsid w:val="00CA59C2"/>
    <w:rsid w:val="00CA5C1B"/>
    <w:rsid w:val="00CA78D6"/>
    <w:rsid w:val="00CA7A62"/>
    <w:rsid w:val="00CB2011"/>
    <w:rsid w:val="00CB2B9B"/>
    <w:rsid w:val="00CB2C7B"/>
    <w:rsid w:val="00CB2EC5"/>
    <w:rsid w:val="00CB3902"/>
    <w:rsid w:val="00CB53E8"/>
    <w:rsid w:val="00CB5C84"/>
    <w:rsid w:val="00CC0928"/>
    <w:rsid w:val="00CC0B57"/>
    <w:rsid w:val="00CC2111"/>
    <w:rsid w:val="00CC25DA"/>
    <w:rsid w:val="00CC2BD7"/>
    <w:rsid w:val="00CC4313"/>
    <w:rsid w:val="00CC4844"/>
    <w:rsid w:val="00CC5138"/>
    <w:rsid w:val="00CC554B"/>
    <w:rsid w:val="00CC5697"/>
    <w:rsid w:val="00CC5A26"/>
    <w:rsid w:val="00CC707D"/>
    <w:rsid w:val="00CC71C0"/>
    <w:rsid w:val="00CD038B"/>
    <w:rsid w:val="00CD04AF"/>
    <w:rsid w:val="00CD0674"/>
    <w:rsid w:val="00CD0922"/>
    <w:rsid w:val="00CD16F1"/>
    <w:rsid w:val="00CD44BA"/>
    <w:rsid w:val="00CD58C0"/>
    <w:rsid w:val="00CD5C60"/>
    <w:rsid w:val="00CD60CB"/>
    <w:rsid w:val="00CD61F0"/>
    <w:rsid w:val="00CD643A"/>
    <w:rsid w:val="00CD6DD2"/>
    <w:rsid w:val="00CD7E49"/>
    <w:rsid w:val="00CE173B"/>
    <w:rsid w:val="00CE1A7F"/>
    <w:rsid w:val="00CE1D6E"/>
    <w:rsid w:val="00CE2778"/>
    <w:rsid w:val="00CE2952"/>
    <w:rsid w:val="00CE2963"/>
    <w:rsid w:val="00CE2B47"/>
    <w:rsid w:val="00CE2F2B"/>
    <w:rsid w:val="00CE33C6"/>
    <w:rsid w:val="00CE3846"/>
    <w:rsid w:val="00CE4DC4"/>
    <w:rsid w:val="00CE65B3"/>
    <w:rsid w:val="00CE78B0"/>
    <w:rsid w:val="00CF13E1"/>
    <w:rsid w:val="00CF26C8"/>
    <w:rsid w:val="00CF26E3"/>
    <w:rsid w:val="00CF36D0"/>
    <w:rsid w:val="00CF417B"/>
    <w:rsid w:val="00CF48CF"/>
    <w:rsid w:val="00CF69BE"/>
    <w:rsid w:val="00CF6AE8"/>
    <w:rsid w:val="00CF70A3"/>
    <w:rsid w:val="00CF785A"/>
    <w:rsid w:val="00CF7DB6"/>
    <w:rsid w:val="00D01036"/>
    <w:rsid w:val="00D011FC"/>
    <w:rsid w:val="00D01310"/>
    <w:rsid w:val="00D01CB4"/>
    <w:rsid w:val="00D02286"/>
    <w:rsid w:val="00D02540"/>
    <w:rsid w:val="00D039DA"/>
    <w:rsid w:val="00D03D98"/>
    <w:rsid w:val="00D050EC"/>
    <w:rsid w:val="00D05406"/>
    <w:rsid w:val="00D05BE7"/>
    <w:rsid w:val="00D05DA8"/>
    <w:rsid w:val="00D060B2"/>
    <w:rsid w:val="00D0739C"/>
    <w:rsid w:val="00D07CBE"/>
    <w:rsid w:val="00D10C06"/>
    <w:rsid w:val="00D10C30"/>
    <w:rsid w:val="00D118FF"/>
    <w:rsid w:val="00D11C74"/>
    <w:rsid w:val="00D11DCB"/>
    <w:rsid w:val="00D12052"/>
    <w:rsid w:val="00D1240C"/>
    <w:rsid w:val="00D12C79"/>
    <w:rsid w:val="00D1317A"/>
    <w:rsid w:val="00D1320F"/>
    <w:rsid w:val="00D13290"/>
    <w:rsid w:val="00D1420E"/>
    <w:rsid w:val="00D14468"/>
    <w:rsid w:val="00D149A9"/>
    <w:rsid w:val="00D15992"/>
    <w:rsid w:val="00D15ACF"/>
    <w:rsid w:val="00D166ED"/>
    <w:rsid w:val="00D16C42"/>
    <w:rsid w:val="00D17DAC"/>
    <w:rsid w:val="00D17F3A"/>
    <w:rsid w:val="00D21347"/>
    <w:rsid w:val="00D21E03"/>
    <w:rsid w:val="00D22B90"/>
    <w:rsid w:val="00D22CA0"/>
    <w:rsid w:val="00D239CC"/>
    <w:rsid w:val="00D259C6"/>
    <w:rsid w:val="00D25EA9"/>
    <w:rsid w:val="00D26506"/>
    <w:rsid w:val="00D27382"/>
    <w:rsid w:val="00D27BAF"/>
    <w:rsid w:val="00D30368"/>
    <w:rsid w:val="00D31542"/>
    <w:rsid w:val="00D342E1"/>
    <w:rsid w:val="00D3444D"/>
    <w:rsid w:val="00D35055"/>
    <w:rsid w:val="00D35065"/>
    <w:rsid w:val="00D35CDB"/>
    <w:rsid w:val="00D360B4"/>
    <w:rsid w:val="00D37D14"/>
    <w:rsid w:val="00D37F20"/>
    <w:rsid w:val="00D4176E"/>
    <w:rsid w:val="00D42113"/>
    <w:rsid w:val="00D427F5"/>
    <w:rsid w:val="00D43703"/>
    <w:rsid w:val="00D44350"/>
    <w:rsid w:val="00D44BB5"/>
    <w:rsid w:val="00D454D8"/>
    <w:rsid w:val="00D456DD"/>
    <w:rsid w:val="00D46EF1"/>
    <w:rsid w:val="00D4730C"/>
    <w:rsid w:val="00D47AE5"/>
    <w:rsid w:val="00D47D33"/>
    <w:rsid w:val="00D500EF"/>
    <w:rsid w:val="00D50235"/>
    <w:rsid w:val="00D504CD"/>
    <w:rsid w:val="00D509AA"/>
    <w:rsid w:val="00D510A8"/>
    <w:rsid w:val="00D5250C"/>
    <w:rsid w:val="00D5332A"/>
    <w:rsid w:val="00D53E2A"/>
    <w:rsid w:val="00D5469A"/>
    <w:rsid w:val="00D57C41"/>
    <w:rsid w:val="00D60706"/>
    <w:rsid w:val="00D611DA"/>
    <w:rsid w:val="00D6166B"/>
    <w:rsid w:val="00D61B73"/>
    <w:rsid w:val="00D62468"/>
    <w:rsid w:val="00D62C60"/>
    <w:rsid w:val="00D62D67"/>
    <w:rsid w:val="00D63164"/>
    <w:rsid w:val="00D63AA8"/>
    <w:rsid w:val="00D644EA"/>
    <w:rsid w:val="00D64B7F"/>
    <w:rsid w:val="00D64D79"/>
    <w:rsid w:val="00D658BF"/>
    <w:rsid w:val="00D65A2C"/>
    <w:rsid w:val="00D65E8A"/>
    <w:rsid w:val="00D65F68"/>
    <w:rsid w:val="00D66E9E"/>
    <w:rsid w:val="00D678E3"/>
    <w:rsid w:val="00D67F1D"/>
    <w:rsid w:val="00D70180"/>
    <w:rsid w:val="00D70378"/>
    <w:rsid w:val="00D712BA"/>
    <w:rsid w:val="00D7279B"/>
    <w:rsid w:val="00D73A3D"/>
    <w:rsid w:val="00D73E2C"/>
    <w:rsid w:val="00D74D1C"/>
    <w:rsid w:val="00D75AED"/>
    <w:rsid w:val="00D764BC"/>
    <w:rsid w:val="00D76631"/>
    <w:rsid w:val="00D7699B"/>
    <w:rsid w:val="00D7732A"/>
    <w:rsid w:val="00D816AA"/>
    <w:rsid w:val="00D81C65"/>
    <w:rsid w:val="00D81E20"/>
    <w:rsid w:val="00D82276"/>
    <w:rsid w:val="00D841EC"/>
    <w:rsid w:val="00D848F2"/>
    <w:rsid w:val="00D84F6B"/>
    <w:rsid w:val="00D8588C"/>
    <w:rsid w:val="00D86613"/>
    <w:rsid w:val="00D87B67"/>
    <w:rsid w:val="00D87D39"/>
    <w:rsid w:val="00D90648"/>
    <w:rsid w:val="00D91F42"/>
    <w:rsid w:val="00D92328"/>
    <w:rsid w:val="00D9248B"/>
    <w:rsid w:val="00D92DFE"/>
    <w:rsid w:val="00D937AB"/>
    <w:rsid w:val="00D93F42"/>
    <w:rsid w:val="00D950CC"/>
    <w:rsid w:val="00D9654E"/>
    <w:rsid w:val="00D971BD"/>
    <w:rsid w:val="00D9765D"/>
    <w:rsid w:val="00DA066D"/>
    <w:rsid w:val="00DA0DC7"/>
    <w:rsid w:val="00DA2514"/>
    <w:rsid w:val="00DA292B"/>
    <w:rsid w:val="00DA299B"/>
    <w:rsid w:val="00DA3B99"/>
    <w:rsid w:val="00DA3BAB"/>
    <w:rsid w:val="00DA4130"/>
    <w:rsid w:val="00DA4538"/>
    <w:rsid w:val="00DA4E56"/>
    <w:rsid w:val="00DA52BE"/>
    <w:rsid w:val="00DA5519"/>
    <w:rsid w:val="00DA5591"/>
    <w:rsid w:val="00DA598C"/>
    <w:rsid w:val="00DA5F1C"/>
    <w:rsid w:val="00DA6D31"/>
    <w:rsid w:val="00DA7339"/>
    <w:rsid w:val="00DB0050"/>
    <w:rsid w:val="00DB0EDF"/>
    <w:rsid w:val="00DB102D"/>
    <w:rsid w:val="00DB1288"/>
    <w:rsid w:val="00DB1EB9"/>
    <w:rsid w:val="00DB1FDC"/>
    <w:rsid w:val="00DB2A44"/>
    <w:rsid w:val="00DB3E23"/>
    <w:rsid w:val="00DB4125"/>
    <w:rsid w:val="00DB4A12"/>
    <w:rsid w:val="00DB4E53"/>
    <w:rsid w:val="00DB511B"/>
    <w:rsid w:val="00DB53FC"/>
    <w:rsid w:val="00DB6351"/>
    <w:rsid w:val="00DB6D31"/>
    <w:rsid w:val="00DB6D34"/>
    <w:rsid w:val="00DC031D"/>
    <w:rsid w:val="00DC1159"/>
    <w:rsid w:val="00DC12A1"/>
    <w:rsid w:val="00DC3498"/>
    <w:rsid w:val="00DC54DF"/>
    <w:rsid w:val="00DC624F"/>
    <w:rsid w:val="00DC70E1"/>
    <w:rsid w:val="00DD1A27"/>
    <w:rsid w:val="00DD1A4A"/>
    <w:rsid w:val="00DD1C1D"/>
    <w:rsid w:val="00DD1F54"/>
    <w:rsid w:val="00DD44DE"/>
    <w:rsid w:val="00DD4640"/>
    <w:rsid w:val="00DD4827"/>
    <w:rsid w:val="00DD48EA"/>
    <w:rsid w:val="00DD4E28"/>
    <w:rsid w:val="00DD585D"/>
    <w:rsid w:val="00DD5C67"/>
    <w:rsid w:val="00DD66C2"/>
    <w:rsid w:val="00DD7D83"/>
    <w:rsid w:val="00DE09B7"/>
    <w:rsid w:val="00DE2183"/>
    <w:rsid w:val="00DE226E"/>
    <w:rsid w:val="00DE2CE0"/>
    <w:rsid w:val="00DE3018"/>
    <w:rsid w:val="00DE3927"/>
    <w:rsid w:val="00DE39DB"/>
    <w:rsid w:val="00DE457F"/>
    <w:rsid w:val="00DE4AD5"/>
    <w:rsid w:val="00DE5C38"/>
    <w:rsid w:val="00DE6C61"/>
    <w:rsid w:val="00DE777E"/>
    <w:rsid w:val="00DE7F84"/>
    <w:rsid w:val="00DF0963"/>
    <w:rsid w:val="00DF160C"/>
    <w:rsid w:val="00DF2158"/>
    <w:rsid w:val="00DF24F3"/>
    <w:rsid w:val="00DF2C30"/>
    <w:rsid w:val="00DF31AE"/>
    <w:rsid w:val="00DF3F6A"/>
    <w:rsid w:val="00DF45FA"/>
    <w:rsid w:val="00DF5053"/>
    <w:rsid w:val="00DF55C2"/>
    <w:rsid w:val="00DF5A51"/>
    <w:rsid w:val="00DF5B54"/>
    <w:rsid w:val="00DF79A6"/>
    <w:rsid w:val="00E02E57"/>
    <w:rsid w:val="00E02F6C"/>
    <w:rsid w:val="00E03201"/>
    <w:rsid w:val="00E04B5A"/>
    <w:rsid w:val="00E05127"/>
    <w:rsid w:val="00E0519C"/>
    <w:rsid w:val="00E05F11"/>
    <w:rsid w:val="00E06C1B"/>
    <w:rsid w:val="00E071B4"/>
    <w:rsid w:val="00E07430"/>
    <w:rsid w:val="00E076E1"/>
    <w:rsid w:val="00E0776D"/>
    <w:rsid w:val="00E07779"/>
    <w:rsid w:val="00E07EB6"/>
    <w:rsid w:val="00E1052E"/>
    <w:rsid w:val="00E111E5"/>
    <w:rsid w:val="00E114E8"/>
    <w:rsid w:val="00E11CF9"/>
    <w:rsid w:val="00E121CA"/>
    <w:rsid w:val="00E127FB"/>
    <w:rsid w:val="00E13B22"/>
    <w:rsid w:val="00E1435D"/>
    <w:rsid w:val="00E14A29"/>
    <w:rsid w:val="00E14D7A"/>
    <w:rsid w:val="00E14E5C"/>
    <w:rsid w:val="00E17DC8"/>
    <w:rsid w:val="00E20758"/>
    <w:rsid w:val="00E21DF7"/>
    <w:rsid w:val="00E22362"/>
    <w:rsid w:val="00E223F9"/>
    <w:rsid w:val="00E22B2F"/>
    <w:rsid w:val="00E22E92"/>
    <w:rsid w:val="00E23160"/>
    <w:rsid w:val="00E24B73"/>
    <w:rsid w:val="00E2546A"/>
    <w:rsid w:val="00E258E6"/>
    <w:rsid w:val="00E264B9"/>
    <w:rsid w:val="00E26785"/>
    <w:rsid w:val="00E269E7"/>
    <w:rsid w:val="00E31357"/>
    <w:rsid w:val="00E316A4"/>
    <w:rsid w:val="00E327CB"/>
    <w:rsid w:val="00E32F42"/>
    <w:rsid w:val="00E3383F"/>
    <w:rsid w:val="00E33C01"/>
    <w:rsid w:val="00E33F4F"/>
    <w:rsid w:val="00E343E6"/>
    <w:rsid w:val="00E37A46"/>
    <w:rsid w:val="00E4046E"/>
    <w:rsid w:val="00E40892"/>
    <w:rsid w:val="00E40BBA"/>
    <w:rsid w:val="00E40FFA"/>
    <w:rsid w:val="00E4119E"/>
    <w:rsid w:val="00E416BE"/>
    <w:rsid w:val="00E43843"/>
    <w:rsid w:val="00E45985"/>
    <w:rsid w:val="00E46157"/>
    <w:rsid w:val="00E46455"/>
    <w:rsid w:val="00E46991"/>
    <w:rsid w:val="00E46B7F"/>
    <w:rsid w:val="00E5016E"/>
    <w:rsid w:val="00E50CBA"/>
    <w:rsid w:val="00E513D9"/>
    <w:rsid w:val="00E52167"/>
    <w:rsid w:val="00E53615"/>
    <w:rsid w:val="00E53644"/>
    <w:rsid w:val="00E536D0"/>
    <w:rsid w:val="00E5391C"/>
    <w:rsid w:val="00E53D10"/>
    <w:rsid w:val="00E54A7E"/>
    <w:rsid w:val="00E558DF"/>
    <w:rsid w:val="00E55D17"/>
    <w:rsid w:val="00E55F37"/>
    <w:rsid w:val="00E566B0"/>
    <w:rsid w:val="00E56B06"/>
    <w:rsid w:val="00E57535"/>
    <w:rsid w:val="00E57761"/>
    <w:rsid w:val="00E57BF3"/>
    <w:rsid w:val="00E6055B"/>
    <w:rsid w:val="00E63167"/>
    <w:rsid w:val="00E6331B"/>
    <w:rsid w:val="00E634A5"/>
    <w:rsid w:val="00E63807"/>
    <w:rsid w:val="00E63B01"/>
    <w:rsid w:val="00E63C7B"/>
    <w:rsid w:val="00E64991"/>
    <w:rsid w:val="00E66968"/>
    <w:rsid w:val="00E672B7"/>
    <w:rsid w:val="00E677F1"/>
    <w:rsid w:val="00E70D2B"/>
    <w:rsid w:val="00E71A61"/>
    <w:rsid w:val="00E71ED3"/>
    <w:rsid w:val="00E73511"/>
    <w:rsid w:val="00E74632"/>
    <w:rsid w:val="00E77070"/>
    <w:rsid w:val="00E77B38"/>
    <w:rsid w:val="00E77BCF"/>
    <w:rsid w:val="00E77F74"/>
    <w:rsid w:val="00E80993"/>
    <w:rsid w:val="00E80D4C"/>
    <w:rsid w:val="00E80FA4"/>
    <w:rsid w:val="00E81635"/>
    <w:rsid w:val="00E81817"/>
    <w:rsid w:val="00E81A81"/>
    <w:rsid w:val="00E82D82"/>
    <w:rsid w:val="00E84109"/>
    <w:rsid w:val="00E8494F"/>
    <w:rsid w:val="00E865E8"/>
    <w:rsid w:val="00E87361"/>
    <w:rsid w:val="00E9253A"/>
    <w:rsid w:val="00E93131"/>
    <w:rsid w:val="00E937FD"/>
    <w:rsid w:val="00E94846"/>
    <w:rsid w:val="00E948FF"/>
    <w:rsid w:val="00E94D4D"/>
    <w:rsid w:val="00E94FAA"/>
    <w:rsid w:val="00E95E81"/>
    <w:rsid w:val="00E96D54"/>
    <w:rsid w:val="00E97EEF"/>
    <w:rsid w:val="00EA20EE"/>
    <w:rsid w:val="00EA4A68"/>
    <w:rsid w:val="00EA62D1"/>
    <w:rsid w:val="00EA66B5"/>
    <w:rsid w:val="00EA7CEA"/>
    <w:rsid w:val="00EB0090"/>
    <w:rsid w:val="00EB10CA"/>
    <w:rsid w:val="00EB2B4C"/>
    <w:rsid w:val="00EB3247"/>
    <w:rsid w:val="00EB3496"/>
    <w:rsid w:val="00EB4501"/>
    <w:rsid w:val="00EB5F5D"/>
    <w:rsid w:val="00EB61F3"/>
    <w:rsid w:val="00EB63E0"/>
    <w:rsid w:val="00EC02AA"/>
    <w:rsid w:val="00EC0C64"/>
    <w:rsid w:val="00EC1265"/>
    <w:rsid w:val="00EC13CF"/>
    <w:rsid w:val="00EC14B5"/>
    <w:rsid w:val="00EC17C5"/>
    <w:rsid w:val="00EC3757"/>
    <w:rsid w:val="00EC4031"/>
    <w:rsid w:val="00EC4663"/>
    <w:rsid w:val="00EC489D"/>
    <w:rsid w:val="00EC53C5"/>
    <w:rsid w:val="00EC5545"/>
    <w:rsid w:val="00EC5648"/>
    <w:rsid w:val="00EC5678"/>
    <w:rsid w:val="00EC6937"/>
    <w:rsid w:val="00EC759A"/>
    <w:rsid w:val="00ED0B2D"/>
    <w:rsid w:val="00ED0CFF"/>
    <w:rsid w:val="00ED12EA"/>
    <w:rsid w:val="00ED1E20"/>
    <w:rsid w:val="00ED208F"/>
    <w:rsid w:val="00ED234A"/>
    <w:rsid w:val="00ED2609"/>
    <w:rsid w:val="00ED28F4"/>
    <w:rsid w:val="00ED440F"/>
    <w:rsid w:val="00ED50B9"/>
    <w:rsid w:val="00ED7069"/>
    <w:rsid w:val="00ED7082"/>
    <w:rsid w:val="00ED7651"/>
    <w:rsid w:val="00ED7EE1"/>
    <w:rsid w:val="00EE0086"/>
    <w:rsid w:val="00EE0163"/>
    <w:rsid w:val="00EE07C0"/>
    <w:rsid w:val="00EE0EDD"/>
    <w:rsid w:val="00EE108E"/>
    <w:rsid w:val="00EE1A74"/>
    <w:rsid w:val="00EE202D"/>
    <w:rsid w:val="00EE2F43"/>
    <w:rsid w:val="00EE4F80"/>
    <w:rsid w:val="00EE52AE"/>
    <w:rsid w:val="00EE66A1"/>
    <w:rsid w:val="00EE6FA4"/>
    <w:rsid w:val="00EE7532"/>
    <w:rsid w:val="00EE7556"/>
    <w:rsid w:val="00EE7B1D"/>
    <w:rsid w:val="00EF0535"/>
    <w:rsid w:val="00EF0F53"/>
    <w:rsid w:val="00EF33AC"/>
    <w:rsid w:val="00EF3CBC"/>
    <w:rsid w:val="00EF48AE"/>
    <w:rsid w:val="00EF4A5D"/>
    <w:rsid w:val="00EF73D7"/>
    <w:rsid w:val="00EF7B04"/>
    <w:rsid w:val="00F007DB"/>
    <w:rsid w:val="00F0097B"/>
    <w:rsid w:val="00F0104E"/>
    <w:rsid w:val="00F014DC"/>
    <w:rsid w:val="00F016CA"/>
    <w:rsid w:val="00F01DBD"/>
    <w:rsid w:val="00F02B2E"/>
    <w:rsid w:val="00F04E1E"/>
    <w:rsid w:val="00F04F40"/>
    <w:rsid w:val="00F05748"/>
    <w:rsid w:val="00F05D33"/>
    <w:rsid w:val="00F06D1D"/>
    <w:rsid w:val="00F07E51"/>
    <w:rsid w:val="00F10335"/>
    <w:rsid w:val="00F10999"/>
    <w:rsid w:val="00F10A35"/>
    <w:rsid w:val="00F11148"/>
    <w:rsid w:val="00F1136B"/>
    <w:rsid w:val="00F12C1C"/>
    <w:rsid w:val="00F13AEC"/>
    <w:rsid w:val="00F14342"/>
    <w:rsid w:val="00F14583"/>
    <w:rsid w:val="00F14C07"/>
    <w:rsid w:val="00F154B0"/>
    <w:rsid w:val="00F202AA"/>
    <w:rsid w:val="00F20541"/>
    <w:rsid w:val="00F2085D"/>
    <w:rsid w:val="00F20BC2"/>
    <w:rsid w:val="00F20BED"/>
    <w:rsid w:val="00F214ED"/>
    <w:rsid w:val="00F2178A"/>
    <w:rsid w:val="00F218AB"/>
    <w:rsid w:val="00F22760"/>
    <w:rsid w:val="00F23F58"/>
    <w:rsid w:val="00F246C2"/>
    <w:rsid w:val="00F2613B"/>
    <w:rsid w:val="00F2638F"/>
    <w:rsid w:val="00F26531"/>
    <w:rsid w:val="00F275DB"/>
    <w:rsid w:val="00F2771A"/>
    <w:rsid w:val="00F32336"/>
    <w:rsid w:val="00F334DF"/>
    <w:rsid w:val="00F33734"/>
    <w:rsid w:val="00F34168"/>
    <w:rsid w:val="00F34B73"/>
    <w:rsid w:val="00F351C7"/>
    <w:rsid w:val="00F35851"/>
    <w:rsid w:val="00F358A4"/>
    <w:rsid w:val="00F364C1"/>
    <w:rsid w:val="00F3719C"/>
    <w:rsid w:val="00F37A52"/>
    <w:rsid w:val="00F37F1F"/>
    <w:rsid w:val="00F402D0"/>
    <w:rsid w:val="00F402DF"/>
    <w:rsid w:val="00F40DCE"/>
    <w:rsid w:val="00F417CE"/>
    <w:rsid w:val="00F41C7E"/>
    <w:rsid w:val="00F4271F"/>
    <w:rsid w:val="00F42728"/>
    <w:rsid w:val="00F429A8"/>
    <w:rsid w:val="00F43675"/>
    <w:rsid w:val="00F43DCD"/>
    <w:rsid w:val="00F43FC8"/>
    <w:rsid w:val="00F44905"/>
    <w:rsid w:val="00F44F9A"/>
    <w:rsid w:val="00F479FE"/>
    <w:rsid w:val="00F47D32"/>
    <w:rsid w:val="00F50D07"/>
    <w:rsid w:val="00F5198F"/>
    <w:rsid w:val="00F51B70"/>
    <w:rsid w:val="00F51D4D"/>
    <w:rsid w:val="00F51EBC"/>
    <w:rsid w:val="00F52C2D"/>
    <w:rsid w:val="00F53570"/>
    <w:rsid w:val="00F5406B"/>
    <w:rsid w:val="00F54EBC"/>
    <w:rsid w:val="00F561F1"/>
    <w:rsid w:val="00F57949"/>
    <w:rsid w:val="00F60143"/>
    <w:rsid w:val="00F602F0"/>
    <w:rsid w:val="00F60F87"/>
    <w:rsid w:val="00F61495"/>
    <w:rsid w:val="00F62FE5"/>
    <w:rsid w:val="00F6384A"/>
    <w:rsid w:val="00F63BAB"/>
    <w:rsid w:val="00F64A01"/>
    <w:rsid w:val="00F64E34"/>
    <w:rsid w:val="00F65847"/>
    <w:rsid w:val="00F65925"/>
    <w:rsid w:val="00F70902"/>
    <w:rsid w:val="00F7097B"/>
    <w:rsid w:val="00F70E65"/>
    <w:rsid w:val="00F70F27"/>
    <w:rsid w:val="00F7128B"/>
    <w:rsid w:val="00F71560"/>
    <w:rsid w:val="00F7195F"/>
    <w:rsid w:val="00F72892"/>
    <w:rsid w:val="00F733BE"/>
    <w:rsid w:val="00F73BCF"/>
    <w:rsid w:val="00F73EAA"/>
    <w:rsid w:val="00F74726"/>
    <w:rsid w:val="00F74F93"/>
    <w:rsid w:val="00F75211"/>
    <w:rsid w:val="00F75744"/>
    <w:rsid w:val="00F7574D"/>
    <w:rsid w:val="00F7582C"/>
    <w:rsid w:val="00F75CA1"/>
    <w:rsid w:val="00F76729"/>
    <w:rsid w:val="00F76A2C"/>
    <w:rsid w:val="00F77563"/>
    <w:rsid w:val="00F80EB8"/>
    <w:rsid w:val="00F82141"/>
    <w:rsid w:val="00F82497"/>
    <w:rsid w:val="00F829E9"/>
    <w:rsid w:val="00F82B2E"/>
    <w:rsid w:val="00F84D0B"/>
    <w:rsid w:val="00F8503E"/>
    <w:rsid w:val="00F90463"/>
    <w:rsid w:val="00F90DA5"/>
    <w:rsid w:val="00F92F99"/>
    <w:rsid w:val="00F93060"/>
    <w:rsid w:val="00F9323C"/>
    <w:rsid w:val="00F935C7"/>
    <w:rsid w:val="00F93AE2"/>
    <w:rsid w:val="00F94526"/>
    <w:rsid w:val="00F971E4"/>
    <w:rsid w:val="00F97957"/>
    <w:rsid w:val="00F97A11"/>
    <w:rsid w:val="00FA1BBE"/>
    <w:rsid w:val="00FA297B"/>
    <w:rsid w:val="00FA2CFE"/>
    <w:rsid w:val="00FA34B3"/>
    <w:rsid w:val="00FA3527"/>
    <w:rsid w:val="00FA370F"/>
    <w:rsid w:val="00FA48A9"/>
    <w:rsid w:val="00FA4D89"/>
    <w:rsid w:val="00FA4FA5"/>
    <w:rsid w:val="00FA579D"/>
    <w:rsid w:val="00FA5891"/>
    <w:rsid w:val="00FA5AE5"/>
    <w:rsid w:val="00FA5B76"/>
    <w:rsid w:val="00FA6743"/>
    <w:rsid w:val="00FA6B4D"/>
    <w:rsid w:val="00FA6E24"/>
    <w:rsid w:val="00FA6EDA"/>
    <w:rsid w:val="00FA6FE0"/>
    <w:rsid w:val="00FA7239"/>
    <w:rsid w:val="00FA7A87"/>
    <w:rsid w:val="00FA7CAE"/>
    <w:rsid w:val="00FB34AA"/>
    <w:rsid w:val="00FB37F6"/>
    <w:rsid w:val="00FB4240"/>
    <w:rsid w:val="00FB5052"/>
    <w:rsid w:val="00FB51DE"/>
    <w:rsid w:val="00FB593F"/>
    <w:rsid w:val="00FB71DC"/>
    <w:rsid w:val="00FB71F8"/>
    <w:rsid w:val="00FB75C2"/>
    <w:rsid w:val="00FB7DB2"/>
    <w:rsid w:val="00FC0CF1"/>
    <w:rsid w:val="00FC0DE8"/>
    <w:rsid w:val="00FC1297"/>
    <w:rsid w:val="00FC241E"/>
    <w:rsid w:val="00FC2457"/>
    <w:rsid w:val="00FC3827"/>
    <w:rsid w:val="00FC3F59"/>
    <w:rsid w:val="00FC4263"/>
    <w:rsid w:val="00FC5E63"/>
    <w:rsid w:val="00FC65AA"/>
    <w:rsid w:val="00FC7D28"/>
    <w:rsid w:val="00FD0DAD"/>
    <w:rsid w:val="00FD1EBF"/>
    <w:rsid w:val="00FD3094"/>
    <w:rsid w:val="00FD3693"/>
    <w:rsid w:val="00FD39B6"/>
    <w:rsid w:val="00FD3B3F"/>
    <w:rsid w:val="00FD3E8E"/>
    <w:rsid w:val="00FD49D9"/>
    <w:rsid w:val="00FE09A7"/>
    <w:rsid w:val="00FE0C9A"/>
    <w:rsid w:val="00FE1575"/>
    <w:rsid w:val="00FE18FB"/>
    <w:rsid w:val="00FE29C7"/>
    <w:rsid w:val="00FE316F"/>
    <w:rsid w:val="00FE351D"/>
    <w:rsid w:val="00FE3642"/>
    <w:rsid w:val="00FE3C51"/>
    <w:rsid w:val="00FE44D6"/>
    <w:rsid w:val="00FE4797"/>
    <w:rsid w:val="00FE5C4B"/>
    <w:rsid w:val="00FE6D2D"/>
    <w:rsid w:val="00FE707C"/>
    <w:rsid w:val="00FE7496"/>
    <w:rsid w:val="00FE7881"/>
    <w:rsid w:val="00FF0742"/>
    <w:rsid w:val="00FF0CDA"/>
    <w:rsid w:val="00FF1F33"/>
    <w:rsid w:val="00FF2DF2"/>
    <w:rsid w:val="00FF30E5"/>
    <w:rsid w:val="00FF3D9C"/>
    <w:rsid w:val="00FF3DE3"/>
    <w:rsid w:val="00FF3EE3"/>
    <w:rsid w:val="00FF3FBC"/>
    <w:rsid w:val="00FF513F"/>
    <w:rsid w:val="00FF524E"/>
    <w:rsid w:val="00FF59F3"/>
    <w:rsid w:val="00FF6B23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12B0C-B726-4C6B-B44C-E9515763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A01"/>
    <w:rPr>
      <w:sz w:val="24"/>
      <w:szCs w:val="24"/>
    </w:rPr>
  </w:style>
  <w:style w:type="paragraph" w:styleId="Nadpis1">
    <w:name w:val="heading 1"/>
    <w:basedOn w:val="Normln"/>
    <w:next w:val="Normln"/>
    <w:qFormat/>
    <w:rsid w:val="001A0A01"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A0A01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1A0A0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A0A01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1A0A01"/>
    <w:pPr>
      <w:ind w:left="1800" w:hanging="1800"/>
    </w:pPr>
  </w:style>
  <w:style w:type="character" w:styleId="Hypertextovodkaz">
    <w:name w:val="Hyperlink"/>
    <w:basedOn w:val="Standardnpsmoodstavce"/>
    <w:uiPriority w:val="99"/>
    <w:rsid w:val="001A0A01"/>
    <w:rPr>
      <w:color w:val="0000FF"/>
      <w:u w:val="single"/>
    </w:rPr>
  </w:style>
  <w:style w:type="paragraph" w:styleId="Zkladntextodsazen2">
    <w:name w:val="Body Text Indent 2"/>
    <w:basedOn w:val="Normln"/>
    <w:semiHidden/>
    <w:rsid w:val="001A0A01"/>
    <w:pPr>
      <w:ind w:hanging="180"/>
      <w:jc w:val="both"/>
    </w:pPr>
    <w:rPr>
      <w:b/>
      <w:bCs/>
    </w:rPr>
  </w:style>
  <w:style w:type="paragraph" w:styleId="Zhlav">
    <w:name w:val="header"/>
    <w:basedOn w:val="Normln"/>
    <w:semiHidden/>
    <w:rsid w:val="001A0A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A0A0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rsid w:val="001A0A01"/>
    <w:pPr>
      <w:jc w:val="both"/>
    </w:pPr>
  </w:style>
  <w:style w:type="character" w:styleId="slostrnky">
    <w:name w:val="page number"/>
    <w:basedOn w:val="Standardnpsmoodstavce"/>
    <w:semiHidden/>
    <w:rsid w:val="001A0A01"/>
  </w:style>
  <w:style w:type="paragraph" w:styleId="Zkladntext3">
    <w:name w:val="Body Text 3"/>
    <w:basedOn w:val="Normln"/>
    <w:link w:val="Zkladntext3Char"/>
    <w:semiHidden/>
    <w:rsid w:val="001A0A01"/>
    <w:pPr>
      <w:jc w:val="both"/>
    </w:pPr>
  </w:style>
  <w:style w:type="character" w:styleId="Sledovanodkaz">
    <w:name w:val="FollowedHyperlink"/>
    <w:basedOn w:val="Standardnpsmoodstavce"/>
    <w:semiHidden/>
    <w:rsid w:val="001A0A01"/>
    <w:rPr>
      <w:color w:val="800080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0531F9"/>
    <w:rPr>
      <w:b/>
      <w:bCs/>
      <w:sz w:val="28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0531F9"/>
    <w:rPr>
      <w:sz w:val="24"/>
      <w:szCs w:val="24"/>
    </w:rPr>
  </w:style>
  <w:style w:type="paragraph" w:customStyle="1" w:styleId="Default">
    <w:name w:val="Default"/>
    <w:rsid w:val="00806B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75FC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200DC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4200DC"/>
    <w:rPr>
      <w:sz w:val="24"/>
      <w:szCs w:val="24"/>
    </w:rPr>
  </w:style>
  <w:style w:type="table" w:styleId="Mkatabulky">
    <w:name w:val="Table Grid"/>
    <w:basedOn w:val="Normlntabulka"/>
    <w:uiPriority w:val="59"/>
    <w:rsid w:val="0056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35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5E6"/>
    <w:rPr>
      <w:rFonts w:ascii="Tahoma" w:hAnsi="Tahoma" w:cs="Tahoma"/>
      <w:sz w:val="16"/>
      <w:szCs w:val="16"/>
    </w:rPr>
  </w:style>
  <w:style w:type="character" w:customStyle="1" w:styleId="Zkladntext20">
    <w:name w:val="Základní text (2)_"/>
    <w:basedOn w:val="Standardnpsmoodstavce"/>
    <w:link w:val="Zkladntext21"/>
    <w:rsid w:val="00D50235"/>
    <w:rPr>
      <w:sz w:val="24"/>
      <w:szCs w:val="24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D50235"/>
    <w:pPr>
      <w:widowControl w:val="0"/>
      <w:shd w:val="clear" w:color="auto" w:fill="FFFFFF"/>
      <w:spacing w:line="0" w:lineRule="atLeast"/>
    </w:pPr>
  </w:style>
  <w:style w:type="character" w:customStyle="1" w:styleId="Zkladntext4Nekurzvadkovn0pt">
    <w:name w:val="Základní text (4) + Ne kurzíva;Řádkování 0 pt"/>
    <w:basedOn w:val="Standardnpsmoodstavce"/>
    <w:rsid w:val="008C74F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"/>
    <w:basedOn w:val="Standardnpsmoodstavce"/>
    <w:rsid w:val="008C74F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Kurzva">
    <w:name w:val="Základní text (2) + Kurzíva"/>
    <w:basedOn w:val="Zkladntext20"/>
    <w:rsid w:val="00764EA8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2105pt">
    <w:name w:val="Základní text (2) + 10;5 pt"/>
    <w:basedOn w:val="Zkladntext20"/>
    <w:rsid w:val="001A2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6E7124"/>
    <w:rPr>
      <w:sz w:val="19"/>
      <w:szCs w:val="19"/>
      <w:shd w:val="clear" w:color="auto" w:fill="FFFFFF"/>
    </w:rPr>
  </w:style>
  <w:style w:type="character" w:customStyle="1" w:styleId="Zkladntext12">
    <w:name w:val="Základní text (12)_"/>
    <w:basedOn w:val="Standardnpsmoodstavce"/>
    <w:link w:val="Zkladntext120"/>
    <w:rsid w:val="006E7124"/>
    <w:rPr>
      <w:sz w:val="22"/>
      <w:szCs w:val="22"/>
      <w:shd w:val="clear" w:color="auto" w:fill="FFFFFF"/>
    </w:rPr>
  </w:style>
  <w:style w:type="character" w:customStyle="1" w:styleId="Zkladntext12115ptTun">
    <w:name w:val="Základní text (12) + 11;5 pt;Tučné"/>
    <w:basedOn w:val="Zkladntext12"/>
    <w:rsid w:val="006E712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2Nekurzva">
    <w:name w:val="Základní text (2) + Ne kurzíva"/>
    <w:basedOn w:val="Zkladntext20"/>
    <w:rsid w:val="006E71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rsid w:val="006E7124"/>
    <w:pPr>
      <w:widowControl w:val="0"/>
      <w:shd w:val="clear" w:color="auto" w:fill="FFFFFF"/>
      <w:spacing w:line="209" w:lineRule="exact"/>
    </w:pPr>
    <w:rPr>
      <w:sz w:val="19"/>
      <w:szCs w:val="19"/>
    </w:rPr>
  </w:style>
  <w:style w:type="paragraph" w:customStyle="1" w:styleId="Zkladntext120">
    <w:name w:val="Základní text (12)"/>
    <w:basedOn w:val="Normln"/>
    <w:link w:val="Zkladntext12"/>
    <w:rsid w:val="006E7124"/>
    <w:pPr>
      <w:widowControl w:val="0"/>
      <w:shd w:val="clear" w:color="auto" w:fill="FFFFFF"/>
      <w:spacing w:after="720" w:line="0" w:lineRule="atLeast"/>
      <w:ind w:hanging="7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powerbi.com/view?r=evJrlioiYmM3OTZhYTktMTcwOC0QY2NhLWI5Y2QtMTQ3ZmM3NzVmOWI4liwidCI6liAOOGNmOPkzLTMxYzQtNGRiNC05MmUQLWQ3Nik3MzUxYihkYilslmMiOil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A7924-6EA3-4644-81EB-BB892BA6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2806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žádostí o poskytování informací podle zákona č</vt:lpstr>
    </vt:vector>
  </TitlesOfParts>
  <Company>OUP1</Company>
  <LinksUpToDate>false</LinksUpToDate>
  <CharactersWithSpaces>19385</CharactersWithSpaces>
  <SharedDoc>false</SharedDoc>
  <HLinks>
    <vt:vector size="30" baseType="variant">
      <vt:variant>
        <vt:i4>196698</vt:i4>
      </vt:variant>
      <vt:variant>
        <vt:i4>12</vt:i4>
      </vt:variant>
      <vt:variant>
        <vt:i4>0</vt:i4>
      </vt:variant>
      <vt:variant>
        <vt:i4>5</vt:i4>
      </vt:variant>
      <vt:variant>
        <vt:lpwstr>http://www.praha1.cz/cps/usneseni-detail.html?ID=1246672</vt:lpwstr>
      </vt:variant>
      <vt:variant>
        <vt:lpwstr/>
      </vt:variant>
      <vt:variant>
        <vt:i4>8126578</vt:i4>
      </vt:variant>
      <vt:variant>
        <vt:i4>9</vt:i4>
      </vt:variant>
      <vt:variant>
        <vt:i4>0</vt:i4>
      </vt:variant>
      <vt:variant>
        <vt:i4>5</vt:i4>
      </vt:variant>
      <vt:variant>
        <vt:lpwstr>http://www.pvk.cz/</vt:lpwstr>
      </vt:variant>
      <vt:variant>
        <vt:lpwstr/>
      </vt:variant>
      <vt:variant>
        <vt:i4>14286922</vt:i4>
      </vt:variant>
      <vt:variant>
        <vt:i4>6</vt:i4>
      </vt:variant>
      <vt:variant>
        <vt:i4>0</vt:i4>
      </vt:variant>
      <vt:variant>
        <vt:i4>5</vt:i4>
      </vt:variant>
      <vt:variant>
        <vt:lpwstr>http://www.praha1.cz/cps/úredni-deska-detail.html?ID=1235678</vt:lpwstr>
      </vt:variant>
      <vt:variant>
        <vt:lpwstr/>
      </vt:variant>
      <vt:variant>
        <vt:i4>6029323</vt:i4>
      </vt:variant>
      <vt:variant>
        <vt:i4>3</vt:i4>
      </vt:variant>
      <vt:variant>
        <vt:i4>0</vt:i4>
      </vt:variant>
      <vt:variant>
        <vt:i4>5</vt:i4>
      </vt:variant>
      <vt:variant>
        <vt:lpwstr>http://www.praha1.cz/cps/zastupitelstvo.html</vt:lpwstr>
      </vt:variant>
      <vt:variant>
        <vt:lpwstr/>
      </vt:variant>
      <vt:variant>
        <vt:i4>4456468</vt:i4>
      </vt:variant>
      <vt:variant>
        <vt:i4>0</vt:i4>
      </vt:variant>
      <vt:variant>
        <vt:i4>0</vt:i4>
      </vt:variant>
      <vt:variant>
        <vt:i4>5</vt:i4>
      </vt:variant>
      <vt:variant>
        <vt:lpwstr>http://www.praha1.cz/cps/rozpocet-mestske-casti.html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žádostí o poskytování informací podle zákona č</dc:title>
  <dc:creator>Doubravová Emilie</dc:creator>
  <cp:lastModifiedBy>Doubravová Emilie</cp:lastModifiedBy>
  <cp:revision>152</cp:revision>
  <cp:lastPrinted>2024-01-25T09:25:00Z</cp:lastPrinted>
  <dcterms:created xsi:type="dcterms:W3CDTF">2025-01-22T13:34:00Z</dcterms:created>
  <dcterms:modified xsi:type="dcterms:W3CDTF">2025-02-19T09:12:00Z</dcterms:modified>
</cp:coreProperties>
</file>