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791E80" w:rsidRDefault="00791E80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D52030">
        <w:rPr>
          <w:rStyle w:val="dn"/>
          <w:rFonts w:ascii="Times New Roman" w:hAnsi="Times New Roman" w:cs="Times New Roman"/>
          <w:b/>
          <w:bCs/>
          <w:sz w:val="28"/>
          <w:szCs w:val="28"/>
        </w:rPr>
        <w:t>11</w:t>
      </w:r>
      <w:r w:rsidR="005D000C"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. března 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4E3176" w:rsidRDefault="004E317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80" w:rsidRPr="00B9796B" w:rsidRDefault="00791E80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796B" w:rsidRPr="00B9796B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r w:rsidRPr="00B979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Náplavka Karla Schwarzenberga</w:t>
      </w:r>
    </w:p>
    <w:bookmarkEnd w:id="0"/>
    <w:p w:rsidR="00B9796B" w:rsidRPr="00B9796B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9796B" w:rsidRPr="00B9796B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B9796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Zastupitelstvo městské části Praha 1 podpořilo návrh na pojmenování vltavské náplavky na Malé Straně v Praze po Karlu Schwarzenbergovi. Náplavka, konkrétně její úsek </w:t>
      </w:r>
      <w:r w:rsidR="00791E8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mezi Lichtenštejnským palácem a </w:t>
      </w:r>
      <w:r w:rsidRPr="00B9796B">
        <w:rPr>
          <w:rFonts w:ascii="Times New Roman" w:eastAsia="Times New Roman" w:hAnsi="Times New Roman" w:cs="Times New Roman"/>
          <w:b/>
          <w:bCs/>
          <w:iCs/>
          <w:lang w:eastAsia="cs-CZ"/>
        </w:rPr>
        <w:t>Karlovým mostem, byla dosud bezejmenná.</w:t>
      </w:r>
    </w:p>
    <w:p w:rsidR="00B9796B" w:rsidRPr="00B9796B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:rsidR="00791E80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796B">
        <w:rPr>
          <w:rFonts w:ascii="Times New Roman" w:eastAsia="Times New Roman" w:hAnsi="Times New Roman" w:cs="Times New Roman"/>
          <w:lang w:eastAsia="cs-CZ"/>
        </w:rPr>
        <w:t>Karel Schwarzenberg byl významnou osobností české i evropské politiky, diplomacie a kultury. Svou životní dráhu zasvětil službě české společnosti, kterou nejen miloval, ale také aktivně</w:t>
      </w:r>
      <w:r w:rsidR="00791E8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9796B">
        <w:rPr>
          <w:rFonts w:ascii="Times New Roman" w:eastAsia="Times New Roman" w:hAnsi="Times New Roman" w:cs="Times New Roman"/>
          <w:lang w:eastAsia="cs-CZ"/>
        </w:rPr>
        <w:t>kultivoval. Jako ministr zahraničních věcí a kancléř prezidenta Václava Havla se podílel na formování demokratické podoby České republiky po roce 1989. Byl znám svým pevným postojem k ochraně lidských práv, podporou kultury a občanské společnosti.</w:t>
      </w:r>
    </w:p>
    <w:p w:rsidR="00791E80" w:rsidRDefault="00791E80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1E80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796B">
        <w:rPr>
          <w:rFonts w:ascii="Times New Roman" w:eastAsia="Times New Roman" w:hAnsi="Times New Roman" w:cs="Times New Roman"/>
          <w:i/>
          <w:iCs/>
          <w:lang w:eastAsia="cs-CZ"/>
        </w:rPr>
        <w:t>„</w:t>
      </w:r>
      <w:proofErr w:type="spellStart"/>
      <w:r w:rsidRPr="00B9796B">
        <w:rPr>
          <w:rFonts w:ascii="Times New Roman" w:eastAsia="Times New Roman" w:hAnsi="Times New Roman" w:cs="Times New Roman"/>
          <w:i/>
          <w:iCs/>
          <w:lang w:eastAsia="cs-CZ"/>
        </w:rPr>
        <w:t>Schwarzenbergův</w:t>
      </w:r>
      <w:proofErr w:type="spellEnd"/>
      <w:r w:rsidRPr="00B9796B">
        <w:rPr>
          <w:rFonts w:ascii="Times New Roman" w:eastAsia="Times New Roman" w:hAnsi="Times New Roman" w:cs="Times New Roman"/>
          <w:i/>
          <w:iCs/>
          <w:lang w:eastAsia="cs-CZ"/>
        </w:rPr>
        <w:t xml:space="preserve"> odkaz sahá daleko za hranice naší země, avšak jeho srdce zůstávalo vždy věrné České republice. Právě proto je důležité jeho odkaz uchovávat i v českém veřejném prostoru,“</w:t>
      </w:r>
      <w:r w:rsidR="00791E80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B9796B">
        <w:rPr>
          <w:rFonts w:ascii="Times New Roman" w:eastAsia="Times New Roman" w:hAnsi="Times New Roman" w:cs="Times New Roman"/>
          <w:lang w:eastAsia="cs-CZ"/>
        </w:rPr>
        <w:t xml:space="preserve">zdůraznila Terezie </w:t>
      </w:r>
      <w:proofErr w:type="spellStart"/>
      <w:r w:rsidRPr="00B9796B">
        <w:rPr>
          <w:rFonts w:ascii="Times New Roman" w:eastAsia="Times New Roman" w:hAnsi="Times New Roman" w:cs="Times New Roman"/>
          <w:lang w:eastAsia="cs-CZ"/>
        </w:rPr>
        <w:t>Radoměřská</w:t>
      </w:r>
      <w:proofErr w:type="spellEnd"/>
      <w:r w:rsidRPr="00B9796B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791E80">
        <w:rPr>
          <w:rFonts w:ascii="Times New Roman" w:eastAsia="Times New Roman" w:hAnsi="Times New Roman" w:cs="Times New Roman"/>
          <w:lang w:eastAsia="cs-CZ"/>
        </w:rPr>
        <w:t xml:space="preserve"> starostka m</w:t>
      </w:r>
      <w:r w:rsidRPr="00B9796B">
        <w:rPr>
          <w:rFonts w:ascii="Times New Roman" w:eastAsia="Times New Roman" w:hAnsi="Times New Roman" w:cs="Times New Roman"/>
          <w:lang w:eastAsia="cs-CZ"/>
        </w:rPr>
        <w:t>ěstské části Praha 1.</w:t>
      </w:r>
    </w:p>
    <w:p w:rsidR="00791E80" w:rsidRDefault="00791E80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1E80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796B">
        <w:rPr>
          <w:rFonts w:ascii="Times New Roman" w:eastAsia="Times New Roman" w:hAnsi="Times New Roman" w:cs="Times New Roman"/>
          <w:lang w:eastAsia="cs-CZ"/>
        </w:rPr>
        <w:t xml:space="preserve">Náplavka mezi Lichtenštejnským palácem a Karlovým mostem je k tomu ideálním místem. Tato lokalita je obklopena nejvýznamnějšími památkami České republiky, což vytváří důstojný rámec pro připomínku </w:t>
      </w:r>
      <w:proofErr w:type="spellStart"/>
      <w:r w:rsidRPr="00B9796B">
        <w:rPr>
          <w:rFonts w:ascii="Times New Roman" w:eastAsia="Times New Roman" w:hAnsi="Times New Roman" w:cs="Times New Roman"/>
          <w:lang w:eastAsia="cs-CZ"/>
        </w:rPr>
        <w:t>Schwarzenbergova</w:t>
      </w:r>
      <w:proofErr w:type="spellEnd"/>
      <w:r w:rsidRPr="00B9796B">
        <w:rPr>
          <w:rFonts w:ascii="Times New Roman" w:eastAsia="Times New Roman" w:hAnsi="Times New Roman" w:cs="Times New Roman"/>
          <w:lang w:eastAsia="cs-CZ"/>
        </w:rPr>
        <w:t xml:space="preserve"> přínosu české společnosti.</w:t>
      </w:r>
    </w:p>
    <w:p w:rsidR="00791E80" w:rsidRDefault="00791E80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1E80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796B">
        <w:rPr>
          <w:rFonts w:ascii="Times New Roman" w:eastAsia="Times New Roman" w:hAnsi="Times New Roman" w:cs="Times New Roman"/>
          <w:lang w:eastAsia="cs-CZ"/>
        </w:rPr>
        <w:t>Návrh na pojmenování náplavky po Karlu Schwarzenbergovi získal značnou podporu</w:t>
      </w:r>
      <w:r w:rsidR="00791E8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9796B">
        <w:rPr>
          <w:rFonts w:ascii="Times New Roman" w:eastAsia="Times New Roman" w:hAnsi="Times New Roman" w:cs="Times New Roman"/>
          <w:lang w:eastAsia="cs-CZ"/>
        </w:rPr>
        <w:t>veřejnosti, kter</w:t>
      </w:r>
      <w:r w:rsidR="00791E80">
        <w:rPr>
          <w:rFonts w:ascii="Times New Roman" w:eastAsia="Times New Roman" w:hAnsi="Times New Roman" w:cs="Times New Roman"/>
          <w:lang w:eastAsia="cs-CZ"/>
        </w:rPr>
        <w:t xml:space="preserve">á se projevila v petici občanů. </w:t>
      </w:r>
      <w:r w:rsidRPr="00B9796B">
        <w:rPr>
          <w:rFonts w:ascii="Times New Roman" w:eastAsia="Times New Roman" w:hAnsi="Times New Roman" w:cs="Times New Roman"/>
          <w:i/>
          <w:iCs/>
          <w:lang w:eastAsia="cs-CZ"/>
        </w:rPr>
        <w:t>„Online podporu vyjádřilo návrhu více jak 1</w:t>
      </w:r>
      <w:r w:rsidR="00791E80">
        <w:rPr>
          <w:rFonts w:ascii="Times New Roman" w:eastAsia="Times New Roman" w:hAnsi="Times New Roman" w:cs="Times New Roman"/>
          <w:i/>
          <w:iCs/>
          <w:lang w:eastAsia="cs-CZ"/>
        </w:rPr>
        <w:t> </w:t>
      </w:r>
      <w:r w:rsidRPr="00B9796B">
        <w:rPr>
          <w:rFonts w:ascii="Times New Roman" w:eastAsia="Times New Roman" w:hAnsi="Times New Roman" w:cs="Times New Roman"/>
          <w:i/>
          <w:iCs/>
          <w:lang w:eastAsia="cs-CZ"/>
        </w:rPr>
        <w:t>800 občanů. Každý nám dodává sílu a legitimitu při jednání s městskými orgány. O názvech veřejných prostranství v Praze rozhoduje Rada hlavního města na základě doporučení místopisné komise, jejíž stanovisko má často klíčovou váhu. Tam budeme pokračovat,“</w:t>
      </w:r>
      <w:r w:rsidR="00791E80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B9796B">
        <w:rPr>
          <w:rFonts w:ascii="Times New Roman" w:eastAsia="Times New Roman" w:hAnsi="Times New Roman" w:cs="Times New Roman"/>
          <w:lang w:eastAsia="cs-CZ"/>
        </w:rPr>
        <w:t xml:space="preserve">řekl </w:t>
      </w:r>
      <w:proofErr w:type="spellStart"/>
      <w:r w:rsidRPr="00B9796B">
        <w:rPr>
          <w:rFonts w:ascii="Times New Roman" w:eastAsia="Times New Roman" w:hAnsi="Times New Roman" w:cs="Times New Roman"/>
          <w:lang w:eastAsia="cs-CZ"/>
        </w:rPr>
        <w:t>Giancarlo</w:t>
      </w:r>
      <w:proofErr w:type="spellEnd"/>
      <w:r w:rsidRPr="00B9796B">
        <w:rPr>
          <w:rFonts w:ascii="Times New Roman" w:eastAsia="Times New Roman" w:hAnsi="Times New Roman" w:cs="Times New Roman"/>
          <w:lang w:eastAsia="cs-CZ"/>
        </w:rPr>
        <w:t xml:space="preserve"> Lambe</w:t>
      </w:r>
      <w:r w:rsidR="00791E80">
        <w:rPr>
          <w:rFonts w:ascii="Times New Roman" w:eastAsia="Times New Roman" w:hAnsi="Times New Roman" w:cs="Times New Roman"/>
          <w:lang w:eastAsia="cs-CZ"/>
        </w:rPr>
        <w:t>rti, předseda Finančního výboru Z</w:t>
      </w:r>
      <w:r w:rsidRPr="00B9796B">
        <w:rPr>
          <w:rFonts w:ascii="Times New Roman" w:eastAsia="Times New Roman" w:hAnsi="Times New Roman" w:cs="Times New Roman"/>
          <w:lang w:eastAsia="cs-CZ"/>
        </w:rPr>
        <w:t>astupitelstva MČ Praha 1. Odezva svědčí o tom, že jméno a přínos Karla Schwarzenberga stále rezonuje ve veřejném prostoru a že jeho odkaz je hodný trvalého připomenutí.</w:t>
      </w:r>
    </w:p>
    <w:p w:rsidR="00791E80" w:rsidRDefault="00791E80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91E80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796B">
        <w:rPr>
          <w:rFonts w:ascii="Times New Roman" w:eastAsia="Times New Roman" w:hAnsi="Times New Roman" w:cs="Times New Roman"/>
          <w:lang w:eastAsia="cs-CZ"/>
        </w:rPr>
        <w:t xml:space="preserve">Členy petičního výboru byli Terezie </w:t>
      </w:r>
      <w:proofErr w:type="spellStart"/>
      <w:r w:rsidRPr="00B9796B">
        <w:rPr>
          <w:rFonts w:ascii="Times New Roman" w:eastAsia="Times New Roman" w:hAnsi="Times New Roman" w:cs="Times New Roman"/>
          <w:lang w:eastAsia="cs-CZ"/>
        </w:rPr>
        <w:t>Radoměřská</w:t>
      </w:r>
      <w:proofErr w:type="spellEnd"/>
      <w:r w:rsidRPr="00B9796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9796B">
        <w:rPr>
          <w:rFonts w:ascii="Times New Roman" w:eastAsia="Times New Roman" w:hAnsi="Times New Roman" w:cs="Times New Roman"/>
          <w:lang w:eastAsia="cs-CZ"/>
        </w:rPr>
        <w:t>Giancarlo</w:t>
      </w:r>
      <w:proofErr w:type="spellEnd"/>
      <w:r w:rsidRPr="00B9796B">
        <w:rPr>
          <w:rFonts w:ascii="Times New Roman" w:eastAsia="Times New Roman" w:hAnsi="Times New Roman" w:cs="Times New Roman"/>
          <w:lang w:eastAsia="cs-CZ"/>
        </w:rPr>
        <w:t xml:space="preserve"> Lamberti a Lukáš </w:t>
      </w:r>
      <w:proofErr w:type="spellStart"/>
      <w:r w:rsidRPr="00B9796B">
        <w:rPr>
          <w:rFonts w:ascii="Times New Roman" w:eastAsia="Times New Roman" w:hAnsi="Times New Roman" w:cs="Times New Roman"/>
          <w:lang w:eastAsia="cs-CZ"/>
        </w:rPr>
        <w:t>Stedl</w:t>
      </w:r>
      <w:proofErr w:type="spellEnd"/>
      <w:r w:rsidRPr="00B9796B">
        <w:rPr>
          <w:rFonts w:ascii="Times New Roman" w:eastAsia="Times New Roman" w:hAnsi="Times New Roman" w:cs="Times New Roman"/>
          <w:lang w:eastAsia="cs-CZ"/>
        </w:rPr>
        <w:t>, autor petice. Záležitost byla nejprve projednána na jednání Výboru pro partic</w:t>
      </w:r>
      <w:r w:rsidR="00791E80">
        <w:rPr>
          <w:rFonts w:ascii="Times New Roman" w:eastAsia="Times New Roman" w:hAnsi="Times New Roman" w:cs="Times New Roman"/>
          <w:lang w:eastAsia="cs-CZ"/>
        </w:rPr>
        <w:t xml:space="preserve">ipaci, participativní rozpočet, </w:t>
      </w:r>
      <w:r w:rsidRPr="00B9796B">
        <w:rPr>
          <w:rFonts w:ascii="Times New Roman" w:eastAsia="Times New Roman" w:hAnsi="Times New Roman" w:cs="Times New Roman"/>
          <w:lang w:eastAsia="cs-CZ"/>
        </w:rPr>
        <w:t>veřejný prostor a dotační programy MČ Praha 1 v listopadu 2024.</w:t>
      </w:r>
    </w:p>
    <w:p w:rsidR="00791E80" w:rsidRDefault="00791E80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9796B" w:rsidRPr="00B9796B" w:rsidRDefault="00B9796B" w:rsidP="00B979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9796B">
        <w:rPr>
          <w:rFonts w:ascii="Times New Roman" w:eastAsia="Times New Roman" w:hAnsi="Times New Roman" w:cs="Times New Roman"/>
          <w:lang w:eastAsia="cs-CZ"/>
        </w:rPr>
        <w:t>Výbor pojmenování této části náplavky po Karlu Schwarzenbergovi doporučil, zastupitelstvo nyní návrh schválilo. Uložilo poté projednat schválený návrh v místopisné komisi Rady HMP a dále se zástupci Magistrátu hl. m. Prahy.</w:t>
      </w:r>
    </w:p>
    <w:p w:rsidR="007962EE" w:rsidRPr="00B9796B" w:rsidRDefault="007962EE" w:rsidP="007962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57A16" w:rsidRPr="00B9796B" w:rsidRDefault="00257A16" w:rsidP="000B4EDB">
      <w:pPr>
        <w:spacing w:after="0" w:line="240" w:lineRule="auto"/>
        <w:rPr>
          <w:rFonts w:ascii="Times New Roman" w:hAnsi="Times New Roman" w:cs="Times New Roman"/>
        </w:rPr>
      </w:pPr>
    </w:p>
    <w:p w:rsidR="004E3176" w:rsidRPr="00B9796B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</w:rPr>
      </w:pPr>
      <w:r w:rsidRPr="00B9796B">
        <w:rPr>
          <w:rStyle w:val="dn"/>
          <w:rFonts w:ascii="Times New Roman" w:eastAsia="Times New Roman" w:hAnsi="Times New Roman" w:cs="Times New Roman"/>
          <w:b/>
        </w:rPr>
        <w:t>Kontakt:</w:t>
      </w:r>
    </w:p>
    <w:p w:rsidR="004E3176" w:rsidRPr="00B9796B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</w:rPr>
      </w:pPr>
      <w:r w:rsidRPr="00B9796B">
        <w:rPr>
          <w:rStyle w:val="dn"/>
          <w:rFonts w:ascii="Times New Roman" w:eastAsia="Times New Roman" w:hAnsi="Times New Roman" w:cs="Times New Roman"/>
        </w:rPr>
        <w:t xml:space="preserve">Karolína </w:t>
      </w:r>
      <w:proofErr w:type="spellStart"/>
      <w:r w:rsidRPr="00B9796B">
        <w:rPr>
          <w:rStyle w:val="dn"/>
          <w:rFonts w:ascii="Times New Roman" w:eastAsia="Times New Roman" w:hAnsi="Times New Roman" w:cs="Times New Roman"/>
        </w:rPr>
        <w:t>Šnejdarová</w:t>
      </w:r>
      <w:proofErr w:type="spellEnd"/>
      <w:r w:rsidRPr="00B9796B">
        <w:rPr>
          <w:rStyle w:val="dn"/>
          <w:rFonts w:ascii="Times New Roman" w:eastAsia="Times New Roman" w:hAnsi="Times New Roman" w:cs="Times New Roman"/>
        </w:rPr>
        <w:t>, tisková mluvčí, pověřená vedoucí oddělení vnějších vztahů MČ Praha 1</w:t>
      </w:r>
    </w:p>
    <w:p w:rsidR="00EE32EC" w:rsidRPr="00D52030" w:rsidRDefault="004E3176" w:rsidP="00D52030">
      <w:pPr>
        <w:spacing w:after="0" w:line="240" w:lineRule="auto"/>
        <w:rPr>
          <w:rFonts w:ascii="Times New Roman" w:hAnsi="Times New Roman" w:cs="Times New Roman"/>
        </w:rPr>
      </w:pPr>
      <w:r w:rsidRPr="00B9796B">
        <w:rPr>
          <w:rStyle w:val="dn"/>
          <w:rFonts w:ascii="Times New Roman" w:eastAsia="Times New Roman" w:hAnsi="Times New Roman" w:cs="Times New Roman"/>
        </w:rPr>
        <w:t xml:space="preserve">Mobil: 720 120 555, </w:t>
      </w:r>
      <w:hyperlink r:id="rId5" w:history="1">
        <w:r w:rsidRPr="00B9796B">
          <w:rPr>
            <w:rStyle w:val="Hypertextovodkaz"/>
            <w:rFonts w:ascii="Times New Roman" w:eastAsia="Times New Roman" w:hAnsi="Times New Roman" w:cs="Times New Roman"/>
          </w:rPr>
          <w:t>karolina.snejdarova@praha1.cz</w:t>
        </w:r>
      </w:hyperlink>
    </w:p>
    <w:sectPr w:rsidR="00EE32EC" w:rsidRPr="00D5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0B4EDB"/>
    <w:rsid w:val="002237A2"/>
    <w:rsid w:val="00257A16"/>
    <w:rsid w:val="004E3176"/>
    <w:rsid w:val="005D000C"/>
    <w:rsid w:val="00626467"/>
    <w:rsid w:val="006E11C1"/>
    <w:rsid w:val="007840EA"/>
    <w:rsid w:val="00791E80"/>
    <w:rsid w:val="007962EE"/>
    <w:rsid w:val="007A0159"/>
    <w:rsid w:val="008702EB"/>
    <w:rsid w:val="00997E77"/>
    <w:rsid w:val="00B47539"/>
    <w:rsid w:val="00B9796B"/>
    <w:rsid w:val="00C01225"/>
    <w:rsid w:val="00D52030"/>
    <w:rsid w:val="00EA7474"/>
    <w:rsid w:val="00E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49E5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4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E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4EDB"/>
    <w:rPr>
      <w:i/>
      <w:iCs/>
    </w:rPr>
  </w:style>
  <w:style w:type="paragraph" w:customStyle="1" w:styleId="p1">
    <w:name w:val="p1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5D000C"/>
  </w:style>
  <w:style w:type="paragraph" w:customStyle="1" w:styleId="p2">
    <w:name w:val="p2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D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2025-03-11T17:05:00Z</dcterms:created>
  <dcterms:modified xsi:type="dcterms:W3CDTF">2025-03-11T17:05:00Z</dcterms:modified>
</cp:coreProperties>
</file>