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76" w:rsidRDefault="004E3176" w:rsidP="004E3176">
      <w:pPr>
        <w:spacing w:line="276" w:lineRule="auto"/>
        <w:jc w:val="center"/>
        <w:rPr>
          <w:rStyle w:val="dn"/>
          <w:b/>
          <w:noProof/>
          <w:lang w:eastAsia="cs-CZ"/>
        </w:rPr>
      </w:pPr>
      <w:r w:rsidRPr="00921177">
        <w:rPr>
          <w:rStyle w:val="dn"/>
          <w:b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1" name="Obrázek 1" descr="Praha1_Znak-tex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raha1_Znak-text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76" w:rsidRDefault="004E3176" w:rsidP="004E3176">
      <w:pPr>
        <w:spacing w:after="0" w:line="240" w:lineRule="auto"/>
        <w:jc w:val="center"/>
        <w:rPr>
          <w:rStyle w:val="dn"/>
          <w:b/>
          <w:bCs/>
        </w:rPr>
      </w:pPr>
    </w:p>
    <w:p w:rsidR="004E3176" w:rsidRPr="00662D90" w:rsidRDefault="004E3176" w:rsidP="004E3176">
      <w:pPr>
        <w:tabs>
          <w:tab w:val="right" w:pos="90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  <w:lang w:val="de-DE"/>
        </w:rPr>
        <w:t>TISKOV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>Á ZPRÁVA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ab/>
      </w:r>
      <w:r w:rsidR="00D52030">
        <w:rPr>
          <w:rStyle w:val="dn"/>
          <w:rFonts w:ascii="Times New Roman" w:hAnsi="Times New Roman" w:cs="Times New Roman"/>
          <w:b/>
          <w:bCs/>
          <w:sz w:val="28"/>
          <w:szCs w:val="28"/>
        </w:rPr>
        <w:t>11</w:t>
      </w:r>
      <w:r w:rsidR="005D000C">
        <w:rPr>
          <w:rStyle w:val="dn"/>
          <w:rFonts w:ascii="Times New Roman" w:hAnsi="Times New Roman" w:cs="Times New Roman"/>
          <w:b/>
          <w:bCs/>
          <w:sz w:val="28"/>
          <w:szCs w:val="28"/>
        </w:rPr>
        <w:t xml:space="preserve">. března </w:t>
      </w:r>
      <w:r>
        <w:rPr>
          <w:rStyle w:val="dn"/>
          <w:rFonts w:ascii="Times New Roman" w:hAnsi="Times New Roman" w:cs="Times New Roman"/>
          <w:b/>
          <w:bCs/>
          <w:sz w:val="28"/>
          <w:szCs w:val="28"/>
        </w:rPr>
        <w:t>2025</w:t>
      </w:r>
    </w:p>
    <w:p w:rsidR="004E3176" w:rsidRPr="007962EE" w:rsidRDefault="004E3176" w:rsidP="000B4EDB">
      <w:pPr>
        <w:spacing w:after="0" w:line="240" w:lineRule="auto"/>
        <w:rPr>
          <w:rFonts w:ascii="Times New Roman" w:hAnsi="Times New Roman" w:cs="Times New Roman"/>
          <w:b/>
        </w:rPr>
      </w:pPr>
    </w:p>
    <w:p w:rsidR="007962EE" w:rsidRPr="007962EE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r w:rsidRPr="007962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Praha 1 navrhuje zvýšení pobytového poplatku z turismu. Podpora návrhu sílí</w:t>
      </w:r>
    </w:p>
    <w:p w:rsidR="007962EE" w:rsidRPr="007962EE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7962EE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7962EE">
        <w:rPr>
          <w:rFonts w:ascii="Times New Roman" w:eastAsia="Times New Roman" w:hAnsi="Times New Roman" w:cs="Times New Roman"/>
          <w:b/>
          <w:bCs/>
          <w:iCs/>
          <w:lang w:eastAsia="cs-CZ"/>
        </w:rPr>
        <w:t>Vzhledem k narůstající intenzitě cestovního r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uchu a jeho důsledků prosazuje m</w:t>
      </w:r>
      <w:r w:rsidRPr="007962EE">
        <w:rPr>
          <w:rFonts w:ascii="Times New Roman" w:eastAsia="Times New Roman" w:hAnsi="Times New Roman" w:cs="Times New Roman"/>
          <w:b/>
          <w:bCs/>
          <w:iCs/>
          <w:lang w:eastAsia="cs-CZ"/>
        </w:rPr>
        <w:t>ěstská část Praha 1 navýšení maximálního limitu výše místního poplatku z pobytu. Ten jen nyní ze zákona stanovený v maximální míře 50 korun na osobu a noc. Praha 1 navrhuje 200 korun s tím, že každá obec si nadále ponechá možnost stanovit konkrétní výši poplatku podle svých individuálních potřeb, přičemž nesmí překročit stanovený maximální limit.</w:t>
      </w:r>
    </w:p>
    <w:bookmarkEnd w:id="0"/>
    <w:p w:rsidR="007962EE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cs-CZ"/>
        </w:rPr>
      </w:pPr>
    </w:p>
    <w:p w:rsidR="007962EE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962EE">
        <w:rPr>
          <w:rFonts w:ascii="Times New Roman" w:eastAsia="Times New Roman" w:hAnsi="Times New Roman" w:cs="Times New Roman"/>
          <w:lang w:eastAsia="cs-CZ"/>
        </w:rPr>
        <w:t>Snahu Prahy 1 již podporují i důležité instituce, které mají k této problematice co říci. Tedy například Magistrát hlavního města Prahy i náměstek metropole pro kulturu a cestovní ruch Jiří Pospíšil. Návrh je též konzultován s Ministerstvem pro místní rozvoj, poslanci, profesními organizacemi či s městskou s</w:t>
      </w:r>
      <w:r>
        <w:rPr>
          <w:rFonts w:ascii="Times New Roman" w:eastAsia="Times New Roman" w:hAnsi="Times New Roman" w:cs="Times New Roman"/>
          <w:lang w:eastAsia="cs-CZ"/>
        </w:rPr>
        <w:t xml:space="preserve">polečností Prague City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Tourism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</w:p>
    <w:p w:rsidR="007962EE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962EE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962EE">
        <w:rPr>
          <w:rFonts w:ascii="Times New Roman" w:eastAsia="Times New Roman" w:hAnsi="Times New Roman" w:cs="Times New Roman"/>
          <w:lang w:eastAsia="cs-CZ"/>
        </w:rPr>
        <w:t>„</w:t>
      </w:r>
      <w:r w:rsidRPr="007962EE">
        <w:rPr>
          <w:rFonts w:ascii="Times New Roman" w:eastAsia="Times New Roman" w:hAnsi="Times New Roman" w:cs="Times New Roman"/>
          <w:i/>
          <w:iCs/>
          <w:lang w:eastAsia="cs-CZ"/>
        </w:rPr>
        <w:t>Prokazatelné informace jasně ukazují, že Praha, a především pak její centrum, tedy i naše městská část, má ve srovnání s evropskými metropolemi nejen nadprůměrnou návštěvnost, ale také výrazně podprůměrnou výši poplatku,“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962EE">
        <w:rPr>
          <w:rFonts w:ascii="Times New Roman" w:eastAsia="Times New Roman" w:hAnsi="Times New Roman" w:cs="Times New Roman"/>
          <w:lang w:eastAsia="cs-CZ"/>
        </w:rPr>
        <w:t>upozornila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962EE">
        <w:rPr>
          <w:rFonts w:ascii="Times New Roman" w:eastAsia="Times New Roman" w:hAnsi="Times New Roman" w:cs="Times New Roman"/>
          <w:bCs/>
          <w:lang w:eastAsia="cs-CZ"/>
        </w:rPr>
        <w:t xml:space="preserve">Terezie </w:t>
      </w:r>
      <w:proofErr w:type="spellStart"/>
      <w:r w:rsidRPr="007962EE">
        <w:rPr>
          <w:rFonts w:ascii="Times New Roman" w:eastAsia="Times New Roman" w:hAnsi="Times New Roman" w:cs="Times New Roman"/>
          <w:bCs/>
          <w:lang w:eastAsia="cs-CZ"/>
        </w:rPr>
        <w:t>Radoměřská</w:t>
      </w:r>
      <w:proofErr w:type="spellEnd"/>
      <w:r w:rsidRPr="007962EE">
        <w:rPr>
          <w:rFonts w:ascii="Times New Roman" w:eastAsia="Times New Roman" w:hAnsi="Times New Roman" w:cs="Times New Roman"/>
          <w:lang w:eastAsia="cs-CZ"/>
        </w:rPr>
        <w:t>, starostka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962EE">
        <w:rPr>
          <w:rFonts w:ascii="Times New Roman" w:eastAsia="Times New Roman" w:hAnsi="Times New Roman" w:cs="Times New Roman"/>
          <w:lang w:eastAsia="cs-CZ"/>
        </w:rPr>
        <w:t xml:space="preserve">Prahy 1. Potvrzují to mimo jiné i analytické podklady, které pro zdejší radnici zpracovala společnost Prague City </w:t>
      </w:r>
      <w:proofErr w:type="spellStart"/>
      <w:r w:rsidRPr="007962EE">
        <w:rPr>
          <w:rFonts w:ascii="Times New Roman" w:eastAsia="Times New Roman" w:hAnsi="Times New Roman" w:cs="Times New Roman"/>
          <w:lang w:eastAsia="cs-CZ"/>
        </w:rPr>
        <w:t>Tourism</w:t>
      </w:r>
      <w:proofErr w:type="spellEnd"/>
      <w:r w:rsidRPr="007962EE">
        <w:rPr>
          <w:rFonts w:ascii="Times New Roman" w:eastAsia="Times New Roman" w:hAnsi="Times New Roman" w:cs="Times New Roman"/>
          <w:lang w:eastAsia="cs-CZ"/>
        </w:rPr>
        <w:t>.</w:t>
      </w:r>
    </w:p>
    <w:p w:rsidR="007962EE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962EE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962EE">
        <w:rPr>
          <w:rFonts w:ascii="Times New Roman" w:eastAsia="Times New Roman" w:hAnsi="Times New Roman" w:cs="Times New Roman"/>
          <w:lang w:eastAsia="cs-CZ"/>
        </w:rPr>
        <w:t xml:space="preserve">Místní poplatek z pobytu představuje pro obce významný nástroj, jak </w:t>
      </w:r>
      <w:r>
        <w:rPr>
          <w:rFonts w:ascii="Times New Roman" w:eastAsia="Times New Roman" w:hAnsi="Times New Roman" w:cs="Times New Roman"/>
          <w:lang w:eastAsia="cs-CZ"/>
        </w:rPr>
        <w:t>získávat finanční prostředky na </w:t>
      </w:r>
      <w:r w:rsidRPr="007962EE">
        <w:rPr>
          <w:rFonts w:ascii="Times New Roman" w:eastAsia="Times New Roman" w:hAnsi="Times New Roman" w:cs="Times New Roman"/>
          <w:lang w:eastAsia="cs-CZ"/>
        </w:rPr>
        <w:t>pokrytí nákladů spojených s vysokou návštěvností turistů. Je st</w:t>
      </w:r>
      <w:r>
        <w:rPr>
          <w:rFonts w:ascii="Times New Roman" w:eastAsia="Times New Roman" w:hAnsi="Times New Roman" w:cs="Times New Roman"/>
          <w:lang w:eastAsia="cs-CZ"/>
        </w:rPr>
        <w:t>anovený v souladu se zákonem č. </w:t>
      </w:r>
      <w:r w:rsidRPr="007962EE">
        <w:rPr>
          <w:rFonts w:ascii="Times New Roman" w:eastAsia="Times New Roman" w:hAnsi="Times New Roman" w:cs="Times New Roman"/>
          <w:lang w:eastAsia="cs-CZ"/>
        </w:rPr>
        <w:t>565/1990 Sb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Pr="007962EE">
        <w:rPr>
          <w:rFonts w:ascii="Times New Roman" w:eastAsia="Times New Roman" w:hAnsi="Times New Roman" w:cs="Times New Roman"/>
          <w:lang w:eastAsia="cs-CZ"/>
        </w:rPr>
        <w:t>, o místních poplatcích, ve znění pozdějších předpisů, a umožňuje obcím regulovat cestovní ruch a zároveň posilovat vlastní rozpočty. V současné době je maximální výše poplatku stanovena na 50 korun za osobu a noc, což však v kontextu rostoucí intenzity cestovního ruchu, zejména v Praze, přestává být dostatečné.</w:t>
      </w:r>
    </w:p>
    <w:p w:rsidR="007962EE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237A2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962EE">
        <w:rPr>
          <w:rFonts w:ascii="Times New Roman" w:eastAsia="Times New Roman" w:hAnsi="Times New Roman" w:cs="Times New Roman"/>
          <w:lang w:eastAsia="cs-CZ"/>
        </w:rPr>
        <w:t>„</w:t>
      </w:r>
      <w:r w:rsidRPr="007962EE">
        <w:rPr>
          <w:rFonts w:ascii="Times New Roman" w:eastAsia="Times New Roman" w:hAnsi="Times New Roman" w:cs="Times New Roman"/>
          <w:i/>
          <w:iCs/>
          <w:lang w:eastAsia="cs-CZ"/>
        </w:rPr>
        <w:t>V mnoha evropských metropolích je tento poplatek výrazně vyšší – a výsledky mluví jasně. Navýšení znamená více peněz pro města, které mohou investovat do lepší infrastruktury, údržby veřejného prostoru a kvalitnějšího turismu. Praha by se neměla bát následovat tento osvědčený model</w:t>
      </w:r>
      <w:r w:rsidR="002237A2">
        <w:rPr>
          <w:rFonts w:ascii="Times New Roman" w:eastAsia="Times New Roman" w:hAnsi="Times New Roman" w:cs="Times New Roman"/>
          <w:i/>
          <w:iCs/>
          <w:lang w:eastAsia="cs-CZ"/>
        </w:rPr>
        <w:t>,</w:t>
      </w:r>
      <w:r w:rsidRPr="007962EE">
        <w:rPr>
          <w:rFonts w:ascii="Times New Roman" w:eastAsia="Times New Roman" w:hAnsi="Times New Roman" w:cs="Times New Roman"/>
          <w:i/>
          <w:iCs/>
          <w:lang w:eastAsia="cs-CZ"/>
        </w:rPr>
        <w:t>“</w:t>
      </w:r>
      <w:r w:rsidR="002237A2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="002237A2">
        <w:rPr>
          <w:rFonts w:ascii="Times New Roman" w:eastAsia="Times New Roman" w:hAnsi="Times New Roman" w:cs="Times New Roman"/>
          <w:lang w:eastAsia="cs-CZ"/>
        </w:rPr>
        <w:t xml:space="preserve">zdůraznil </w:t>
      </w:r>
      <w:proofErr w:type="spellStart"/>
      <w:r w:rsidRPr="007962EE">
        <w:rPr>
          <w:rFonts w:ascii="Times New Roman" w:eastAsia="Times New Roman" w:hAnsi="Times New Roman" w:cs="Times New Roman"/>
          <w:bCs/>
          <w:lang w:eastAsia="cs-CZ"/>
        </w:rPr>
        <w:t>Giancarlo</w:t>
      </w:r>
      <w:proofErr w:type="spellEnd"/>
      <w:r w:rsidRPr="007962EE">
        <w:rPr>
          <w:rFonts w:ascii="Times New Roman" w:eastAsia="Times New Roman" w:hAnsi="Times New Roman" w:cs="Times New Roman"/>
          <w:bCs/>
          <w:lang w:eastAsia="cs-CZ"/>
        </w:rPr>
        <w:t xml:space="preserve"> Lamberti</w:t>
      </w:r>
      <w:r w:rsidRPr="007962EE">
        <w:rPr>
          <w:rFonts w:ascii="Times New Roman" w:eastAsia="Times New Roman" w:hAnsi="Times New Roman" w:cs="Times New Roman"/>
          <w:lang w:eastAsia="cs-CZ"/>
        </w:rPr>
        <w:t>, předseda Finančního výboru Zastupitelstva městské části Praha 1, který návrh na zvýšení poplatku inicioval.</w:t>
      </w:r>
    </w:p>
    <w:p w:rsidR="002237A2" w:rsidRDefault="002237A2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237A2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962EE">
        <w:rPr>
          <w:rFonts w:ascii="Times New Roman" w:eastAsia="Times New Roman" w:hAnsi="Times New Roman" w:cs="Times New Roman"/>
          <w:lang w:eastAsia="cs-CZ"/>
        </w:rPr>
        <w:t>Změnu výše poplatku podporují i členové Výboru proti vylidňování centra a pro podporu komunitního života. „</w:t>
      </w:r>
      <w:r w:rsidRPr="007962EE">
        <w:rPr>
          <w:rFonts w:ascii="Times New Roman" w:eastAsia="Times New Roman" w:hAnsi="Times New Roman" w:cs="Times New Roman"/>
          <w:i/>
          <w:iCs/>
          <w:lang w:eastAsia="cs-CZ"/>
        </w:rPr>
        <w:t xml:space="preserve">Primární motivací není výběr co nejvyšších finančních částek skrz místní poplatek, ale řešení problematiky spojené s masovým turismem, které vedou k vylidňováním centra a obtěžování místních obyvatel. Domnívám se, že by peníze měly být vynaloženy zejména na prevenci a dále sanaci problémů spojených s </w:t>
      </w:r>
      <w:proofErr w:type="spellStart"/>
      <w:r w:rsidRPr="007962EE">
        <w:rPr>
          <w:rFonts w:ascii="Times New Roman" w:eastAsia="Times New Roman" w:hAnsi="Times New Roman" w:cs="Times New Roman"/>
          <w:i/>
          <w:iCs/>
          <w:lang w:eastAsia="cs-CZ"/>
        </w:rPr>
        <w:t>overturismem</w:t>
      </w:r>
      <w:proofErr w:type="spellEnd"/>
      <w:r w:rsidRPr="007962EE">
        <w:rPr>
          <w:rFonts w:ascii="Times New Roman" w:eastAsia="Times New Roman" w:hAnsi="Times New Roman" w:cs="Times New Roman"/>
          <w:i/>
          <w:iCs/>
          <w:lang w:eastAsia="cs-CZ"/>
        </w:rPr>
        <w:t>,“</w:t>
      </w:r>
      <w:r w:rsidR="002237A2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="002237A2">
        <w:rPr>
          <w:rFonts w:ascii="Times New Roman" w:eastAsia="Times New Roman" w:hAnsi="Times New Roman" w:cs="Times New Roman"/>
          <w:lang w:eastAsia="cs-CZ"/>
        </w:rPr>
        <w:t xml:space="preserve">řekla </w:t>
      </w:r>
      <w:r w:rsidRPr="007962EE">
        <w:rPr>
          <w:rFonts w:ascii="Times New Roman" w:eastAsia="Times New Roman" w:hAnsi="Times New Roman" w:cs="Times New Roman"/>
          <w:b/>
          <w:bCs/>
          <w:lang w:eastAsia="cs-CZ"/>
        </w:rPr>
        <w:t xml:space="preserve">Bronislava Sitár </w:t>
      </w:r>
      <w:proofErr w:type="spellStart"/>
      <w:r w:rsidRPr="007962EE">
        <w:rPr>
          <w:rFonts w:ascii="Times New Roman" w:eastAsia="Times New Roman" w:hAnsi="Times New Roman" w:cs="Times New Roman"/>
          <w:b/>
          <w:bCs/>
          <w:lang w:eastAsia="cs-CZ"/>
        </w:rPr>
        <w:t>Baboráková</w:t>
      </w:r>
      <w:proofErr w:type="spellEnd"/>
      <w:r w:rsidRPr="007962EE">
        <w:rPr>
          <w:rFonts w:ascii="Times New Roman" w:eastAsia="Times New Roman" w:hAnsi="Times New Roman" w:cs="Times New Roman"/>
          <w:lang w:eastAsia="cs-CZ"/>
        </w:rPr>
        <w:t>, předsedkyně výboru.</w:t>
      </w:r>
    </w:p>
    <w:p w:rsidR="002237A2" w:rsidRDefault="002237A2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962EE" w:rsidRPr="007962EE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962EE">
        <w:rPr>
          <w:rFonts w:ascii="Times New Roman" w:eastAsia="Times New Roman" w:hAnsi="Times New Roman" w:cs="Times New Roman"/>
          <w:lang w:eastAsia="cs-CZ"/>
        </w:rPr>
        <w:t>Dosavadní postup zástupců Prahy 1 i výsledky jejich snažení schválili 11. března 2025 na veřejném zasedání místní zastupitelé. Zároveň jim uložili, aby pokračovali v jednání s poslanci a představiteli Ministerstva pro místní rozvoj s cílem prosadit zákonné navýšení zákonné hranici poplatku.</w:t>
      </w:r>
    </w:p>
    <w:p w:rsidR="00257A16" w:rsidRPr="007962EE" w:rsidRDefault="00257A16" w:rsidP="000B4EDB">
      <w:pPr>
        <w:spacing w:after="0" w:line="240" w:lineRule="auto"/>
        <w:rPr>
          <w:rFonts w:ascii="Times New Roman" w:hAnsi="Times New Roman" w:cs="Times New Roman"/>
        </w:rPr>
      </w:pPr>
    </w:p>
    <w:p w:rsidR="004E3176" w:rsidRPr="002237A2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sz w:val="20"/>
          <w:szCs w:val="20"/>
        </w:rPr>
      </w:pPr>
      <w:r w:rsidRPr="002237A2">
        <w:rPr>
          <w:rStyle w:val="dn"/>
          <w:rFonts w:ascii="Times New Roman" w:eastAsia="Times New Roman" w:hAnsi="Times New Roman" w:cs="Times New Roman"/>
          <w:b/>
          <w:sz w:val="20"/>
          <w:szCs w:val="20"/>
        </w:rPr>
        <w:t>Kontakt:</w:t>
      </w:r>
    </w:p>
    <w:p w:rsidR="004E3176" w:rsidRPr="002237A2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0"/>
          <w:szCs w:val="20"/>
        </w:rPr>
      </w:pPr>
      <w:r w:rsidRPr="002237A2">
        <w:rPr>
          <w:rStyle w:val="dn"/>
          <w:rFonts w:ascii="Times New Roman" w:eastAsia="Times New Roman" w:hAnsi="Times New Roman" w:cs="Times New Roman"/>
          <w:sz w:val="20"/>
          <w:szCs w:val="20"/>
        </w:rPr>
        <w:t xml:space="preserve">Karolína </w:t>
      </w:r>
      <w:proofErr w:type="spellStart"/>
      <w:r w:rsidRPr="002237A2">
        <w:rPr>
          <w:rStyle w:val="dn"/>
          <w:rFonts w:ascii="Times New Roman" w:eastAsia="Times New Roman" w:hAnsi="Times New Roman" w:cs="Times New Roman"/>
          <w:sz w:val="20"/>
          <w:szCs w:val="20"/>
        </w:rPr>
        <w:t>Šnejdarová</w:t>
      </w:r>
      <w:proofErr w:type="spellEnd"/>
      <w:r w:rsidRPr="002237A2">
        <w:rPr>
          <w:rStyle w:val="dn"/>
          <w:rFonts w:ascii="Times New Roman" w:eastAsia="Times New Roman" w:hAnsi="Times New Roman" w:cs="Times New Roman"/>
          <w:sz w:val="20"/>
          <w:szCs w:val="20"/>
        </w:rPr>
        <w:t>, tisková mluvčí, pověřená vedoucí oddělení vnějších vztahů MČ Praha 1</w:t>
      </w:r>
    </w:p>
    <w:p w:rsidR="00EE32EC" w:rsidRPr="00D52030" w:rsidRDefault="004E3176" w:rsidP="00D52030">
      <w:pPr>
        <w:spacing w:after="0" w:line="240" w:lineRule="auto"/>
        <w:rPr>
          <w:rFonts w:ascii="Times New Roman" w:hAnsi="Times New Roman" w:cs="Times New Roman"/>
        </w:rPr>
      </w:pPr>
      <w:r w:rsidRPr="002237A2">
        <w:rPr>
          <w:rStyle w:val="dn"/>
          <w:rFonts w:ascii="Times New Roman" w:eastAsia="Times New Roman" w:hAnsi="Times New Roman" w:cs="Times New Roman"/>
          <w:sz w:val="20"/>
          <w:szCs w:val="20"/>
        </w:rPr>
        <w:t xml:space="preserve">Mobil: 720 120 555, </w:t>
      </w:r>
      <w:hyperlink r:id="rId5" w:history="1">
        <w:r w:rsidRPr="002237A2">
          <w:rPr>
            <w:rStyle w:val="Hypertextovodkaz"/>
            <w:rFonts w:ascii="Times New Roman" w:eastAsia="Times New Roman" w:hAnsi="Times New Roman" w:cs="Times New Roman"/>
            <w:sz w:val="20"/>
            <w:szCs w:val="20"/>
          </w:rPr>
          <w:t>karolina.snejdarova@praha1.cz</w:t>
        </w:r>
      </w:hyperlink>
    </w:p>
    <w:sectPr w:rsidR="00EE32EC" w:rsidRPr="00D5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76"/>
    <w:rsid w:val="000B4EDB"/>
    <w:rsid w:val="002237A2"/>
    <w:rsid w:val="00257A16"/>
    <w:rsid w:val="004E3176"/>
    <w:rsid w:val="005D000C"/>
    <w:rsid w:val="00626467"/>
    <w:rsid w:val="006E11C1"/>
    <w:rsid w:val="007840EA"/>
    <w:rsid w:val="007962EE"/>
    <w:rsid w:val="007A0159"/>
    <w:rsid w:val="008702EB"/>
    <w:rsid w:val="00997E77"/>
    <w:rsid w:val="00B47539"/>
    <w:rsid w:val="00C01225"/>
    <w:rsid w:val="00D52030"/>
    <w:rsid w:val="00EA7474"/>
    <w:rsid w:val="00E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DD70"/>
  <w15:chartTrackingRefBased/>
  <w15:docId w15:val="{5270D694-6B72-4E9E-85F8-1C7574B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176"/>
    <w:pPr>
      <w:suppressAutoHyphens/>
    </w:pPr>
    <w:rPr>
      <w:rFonts w:ascii="Calibri" w:eastAsia="SimSun" w:hAnsi="Calibri" w:cs="Calibri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0B4ED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B4ED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4E3176"/>
  </w:style>
  <w:style w:type="character" w:styleId="Hypertextovodkaz">
    <w:name w:val="Hyperlink"/>
    <w:uiPriority w:val="99"/>
    <w:unhideWhenUsed/>
    <w:rsid w:val="004E3176"/>
    <w:rPr>
      <w:color w:val="0563C1"/>
      <w:u w:val="single"/>
    </w:rPr>
  </w:style>
  <w:style w:type="character" w:styleId="Siln">
    <w:name w:val="Strong"/>
    <w:uiPriority w:val="22"/>
    <w:qFormat/>
    <w:rsid w:val="004E317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4E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B4E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4E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B4EDB"/>
    <w:rPr>
      <w:i/>
      <w:iCs/>
    </w:rPr>
  </w:style>
  <w:style w:type="paragraph" w:customStyle="1" w:styleId="p1">
    <w:name w:val="p1"/>
    <w:basedOn w:val="Normln"/>
    <w:rsid w:val="005D00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">
    <w:name w:val="s1"/>
    <w:basedOn w:val="Standardnpsmoodstavce"/>
    <w:rsid w:val="005D000C"/>
  </w:style>
  <w:style w:type="paragraph" w:customStyle="1" w:styleId="p2">
    <w:name w:val="p2"/>
    <w:basedOn w:val="Normln"/>
    <w:rsid w:val="005D00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D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na.snejdarova@praha1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Bouček Jiří</dc:creator>
  <cp:keywords/>
  <dc:description/>
  <cp:lastModifiedBy>Pekařová Petra</cp:lastModifiedBy>
  <cp:revision>2</cp:revision>
  <dcterms:created xsi:type="dcterms:W3CDTF">2025-03-11T14:32:00Z</dcterms:created>
  <dcterms:modified xsi:type="dcterms:W3CDTF">2025-03-11T14:32:00Z</dcterms:modified>
</cp:coreProperties>
</file>